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EC7CE" w14:textId="653BBBC8" w:rsidR="00D8348B" w:rsidRPr="00D63901" w:rsidRDefault="00793EA2" w:rsidP="00112C1D">
      <w:pPr>
        <w:jc w:val="center"/>
        <w:rPr>
          <w:rFonts w:asciiTheme="minorHAnsi" w:hAnsiTheme="minorHAnsi"/>
        </w:rPr>
      </w:pPr>
      <w:r w:rsidRPr="004B1729">
        <w:rPr>
          <w:rFonts w:asciiTheme="minorHAnsi" w:hAnsiTheme="minorHAnsi"/>
          <w:b/>
          <w:sz w:val="28"/>
          <w:szCs w:val="28"/>
        </w:rPr>
        <w:t>Stability and Change in Biological Communities</w:t>
      </w:r>
      <w:r w:rsidR="002A6809" w:rsidRPr="004B1729">
        <w:rPr>
          <w:rStyle w:val="FootnoteReference"/>
          <w:rFonts w:asciiTheme="minorHAnsi" w:hAnsiTheme="minorHAnsi"/>
          <w:sz w:val="28"/>
          <w:szCs w:val="28"/>
        </w:rPr>
        <w:footnoteReference w:id="1"/>
      </w:r>
    </w:p>
    <w:p w14:paraId="14B1B791" w14:textId="77777777" w:rsidR="00A37007" w:rsidRPr="00A37007" w:rsidRDefault="00A37007">
      <w:pPr>
        <w:rPr>
          <w:rFonts w:asciiTheme="minorHAnsi" w:hAnsiTheme="minorHAnsi"/>
          <w:sz w:val="8"/>
          <w:szCs w:val="8"/>
        </w:rPr>
      </w:pPr>
      <w:bookmarkStart w:id="0" w:name="_Hlk130649722"/>
      <w:bookmarkStart w:id="1" w:name="_Hlk129503957"/>
      <w:bookmarkStart w:id="2" w:name="_Hlk128725606"/>
    </w:p>
    <w:p w14:paraId="6E1F1F05" w14:textId="15C6F48B" w:rsidR="00793EA2" w:rsidRDefault="00C020D0">
      <w:pPr>
        <w:rPr>
          <w:rFonts w:asciiTheme="minorHAnsi" w:hAnsiTheme="minorHAnsi"/>
        </w:rPr>
      </w:pPr>
      <w:bookmarkStart w:id="3" w:name="_Hlk130799562"/>
      <w:r w:rsidRPr="00793EA2">
        <w:rPr>
          <w:rFonts w:asciiTheme="minorHAnsi" w:hAnsiTheme="minorHAnsi"/>
        </w:rPr>
        <w:t xml:space="preserve">A biological </w:t>
      </w:r>
      <w:r w:rsidRPr="00793EA2">
        <w:rPr>
          <w:rFonts w:asciiTheme="minorHAnsi" w:hAnsiTheme="minorHAnsi"/>
          <w:b/>
        </w:rPr>
        <w:t>community</w:t>
      </w:r>
      <w:r w:rsidR="0075105C">
        <w:rPr>
          <w:rFonts w:asciiTheme="minorHAnsi" w:hAnsiTheme="minorHAnsi"/>
        </w:rPr>
        <w:t xml:space="preserve"> consists of </w:t>
      </w:r>
      <w:r w:rsidRPr="00793EA2">
        <w:rPr>
          <w:rFonts w:asciiTheme="minorHAnsi" w:hAnsiTheme="minorHAnsi"/>
        </w:rPr>
        <w:t>all the types of organisms that live in</w:t>
      </w:r>
      <w:r w:rsidR="00270D94">
        <w:rPr>
          <w:rFonts w:asciiTheme="minorHAnsi" w:hAnsiTheme="minorHAnsi"/>
        </w:rPr>
        <w:t xml:space="preserve"> an </w:t>
      </w:r>
      <w:r w:rsidRPr="00793EA2">
        <w:rPr>
          <w:rFonts w:asciiTheme="minorHAnsi" w:hAnsiTheme="minorHAnsi"/>
        </w:rPr>
        <w:t>area.</w:t>
      </w:r>
      <w:r w:rsidR="00B418B4" w:rsidRPr="00793EA2">
        <w:rPr>
          <w:rFonts w:asciiTheme="minorHAnsi" w:hAnsiTheme="minorHAnsi"/>
        </w:rPr>
        <w:t xml:space="preserve"> </w:t>
      </w:r>
      <w:bookmarkStart w:id="4" w:name="_Hlk129422915"/>
      <w:r w:rsidR="0073260D">
        <w:rPr>
          <w:rFonts w:asciiTheme="minorHAnsi" w:hAnsiTheme="minorHAnsi"/>
        </w:rPr>
        <w:t xml:space="preserve">In this activity, you will </w:t>
      </w:r>
      <w:bookmarkEnd w:id="4"/>
      <w:r w:rsidR="00196881">
        <w:rPr>
          <w:rFonts w:asciiTheme="minorHAnsi" w:hAnsiTheme="minorHAnsi"/>
        </w:rPr>
        <w:t xml:space="preserve">investigate the causes of </w:t>
      </w:r>
      <w:r w:rsidR="00A37007">
        <w:rPr>
          <w:rFonts w:asciiTheme="minorHAnsi" w:hAnsiTheme="minorHAnsi"/>
        </w:rPr>
        <w:t xml:space="preserve">long-term </w:t>
      </w:r>
      <w:r w:rsidR="00196881">
        <w:rPr>
          <w:rFonts w:asciiTheme="minorHAnsi" w:hAnsiTheme="minorHAnsi"/>
        </w:rPr>
        <w:t>stability or change</w:t>
      </w:r>
      <w:r w:rsidR="00A37007" w:rsidRPr="00A37007">
        <w:rPr>
          <w:rFonts w:asciiTheme="minorHAnsi" w:hAnsiTheme="minorHAnsi"/>
        </w:rPr>
        <w:t xml:space="preserve"> </w:t>
      </w:r>
      <w:r w:rsidR="00A37007">
        <w:rPr>
          <w:rFonts w:asciiTheme="minorHAnsi" w:hAnsiTheme="minorHAnsi"/>
        </w:rPr>
        <w:t>in the types of organisms in several</w:t>
      </w:r>
      <w:r w:rsidR="00C9600F">
        <w:rPr>
          <w:rFonts w:asciiTheme="minorHAnsi" w:hAnsiTheme="minorHAnsi"/>
        </w:rPr>
        <w:t xml:space="preserve"> different</w:t>
      </w:r>
      <w:r w:rsidR="00A37007">
        <w:rPr>
          <w:rFonts w:asciiTheme="minorHAnsi" w:hAnsiTheme="minorHAnsi"/>
        </w:rPr>
        <w:t xml:space="preserve"> biological communities</w:t>
      </w:r>
      <w:r w:rsidR="00196881">
        <w:rPr>
          <w:rFonts w:asciiTheme="minorHAnsi" w:hAnsiTheme="minorHAnsi"/>
        </w:rPr>
        <w:t>.</w:t>
      </w:r>
      <w:bookmarkEnd w:id="3"/>
    </w:p>
    <w:p w14:paraId="2FBE0035" w14:textId="414ABE68" w:rsidR="00AF351F" w:rsidRPr="002D7549" w:rsidRDefault="00AF351F">
      <w:pPr>
        <w:rPr>
          <w:rFonts w:asciiTheme="minorHAnsi" w:hAnsiTheme="minorHAnsi"/>
          <w:sz w:val="16"/>
          <w:szCs w:val="16"/>
        </w:rPr>
      </w:pPr>
    </w:p>
    <w:p w14:paraId="6B776BCD" w14:textId="0B972B2E" w:rsidR="00AF351F" w:rsidRDefault="00AF351F">
      <w:pPr>
        <w:rPr>
          <w:rFonts w:asciiTheme="minorHAnsi" w:hAnsiTheme="minorHAnsi"/>
        </w:rPr>
      </w:pPr>
      <w:r w:rsidRPr="00AF351F">
        <w:rPr>
          <w:rFonts w:asciiTheme="minorHAnsi" w:hAnsiTheme="minorHAnsi"/>
          <w:b/>
        </w:rPr>
        <w:t>1.</w:t>
      </w:r>
      <w:r>
        <w:rPr>
          <w:rFonts w:asciiTheme="minorHAnsi" w:hAnsiTheme="minorHAnsi"/>
        </w:rPr>
        <w:t xml:space="preserve"> What do you already know about how biological communities change over decades or longer?</w:t>
      </w:r>
      <w:r w:rsidR="004B1729">
        <w:rPr>
          <w:rFonts w:asciiTheme="minorHAnsi" w:hAnsiTheme="minorHAnsi"/>
        </w:rPr>
        <w:t xml:space="preserve"> Suggest some possible causes of </w:t>
      </w:r>
      <w:r w:rsidR="002D7549">
        <w:rPr>
          <w:rFonts w:asciiTheme="minorHAnsi" w:hAnsiTheme="minorHAnsi"/>
        </w:rPr>
        <w:t>long-term change</w:t>
      </w:r>
      <w:r>
        <w:rPr>
          <w:rFonts w:asciiTheme="minorHAnsi" w:hAnsiTheme="minorHAnsi"/>
        </w:rPr>
        <w:t xml:space="preserve"> </w:t>
      </w:r>
      <w:r w:rsidR="002D7549">
        <w:rPr>
          <w:rFonts w:asciiTheme="minorHAnsi" w:hAnsiTheme="minorHAnsi"/>
        </w:rPr>
        <w:t>or stability</w:t>
      </w:r>
      <w:r w:rsidR="006904E6">
        <w:rPr>
          <w:rFonts w:asciiTheme="minorHAnsi" w:hAnsiTheme="minorHAnsi"/>
        </w:rPr>
        <w:t xml:space="preserve"> in the types of organisms in a biological community</w:t>
      </w:r>
      <w:r w:rsidR="004B1729">
        <w:rPr>
          <w:rFonts w:asciiTheme="minorHAnsi" w:hAnsiTheme="minorHAnsi"/>
        </w:rPr>
        <w:t>.</w:t>
      </w:r>
    </w:p>
    <w:bookmarkEnd w:id="0"/>
    <w:p w14:paraId="59CA4EAD" w14:textId="77777777" w:rsidR="00AF351F" w:rsidRPr="00AF351F" w:rsidRDefault="00AF351F">
      <w:pPr>
        <w:rPr>
          <w:rFonts w:asciiTheme="minorHAnsi" w:hAnsiTheme="minorHAnsi"/>
        </w:rPr>
      </w:pPr>
    </w:p>
    <w:bookmarkEnd w:id="1"/>
    <w:p w14:paraId="7035460A" w14:textId="77777777" w:rsidR="00603F2F" w:rsidRDefault="00603F2F">
      <w:pPr>
        <w:rPr>
          <w:rFonts w:asciiTheme="minorHAnsi" w:hAnsiTheme="minorHAnsi"/>
        </w:rPr>
      </w:pPr>
    </w:p>
    <w:p w14:paraId="055AB767" w14:textId="7AFA5253" w:rsidR="00793EA2" w:rsidRPr="00A37007" w:rsidRDefault="00793EA2">
      <w:pPr>
        <w:rPr>
          <w:rFonts w:asciiTheme="minorHAnsi" w:hAnsiTheme="minorHAnsi"/>
        </w:rPr>
      </w:pPr>
    </w:p>
    <w:p w14:paraId="6EB90E89" w14:textId="34955A7C" w:rsidR="00B418B4" w:rsidRPr="00793EA2" w:rsidRDefault="003A7868" w:rsidP="009A67C2">
      <w:pPr>
        <w:jc w:val="center"/>
        <w:rPr>
          <w:rFonts w:asciiTheme="minorHAnsi" w:hAnsiTheme="minorHAnsi"/>
        </w:rPr>
      </w:pPr>
      <w:r>
        <w:rPr>
          <w:rFonts w:asciiTheme="minorHAnsi" w:hAnsiTheme="minorHAnsi"/>
          <w:b/>
        </w:rPr>
        <w:t xml:space="preserve">Stability in a </w:t>
      </w:r>
      <w:r w:rsidR="009A67C2" w:rsidRPr="009A67C2">
        <w:rPr>
          <w:rFonts w:asciiTheme="minorHAnsi" w:hAnsiTheme="minorHAnsi"/>
          <w:b/>
        </w:rPr>
        <w:t>Hawaiian</w:t>
      </w:r>
      <w:r w:rsidR="00CF474B">
        <w:rPr>
          <w:rFonts w:asciiTheme="minorHAnsi" w:hAnsiTheme="minorHAnsi"/>
          <w:b/>
        </w:rPr>
        <w:t xml:space="preserve"> Tropical</w:t>
      </w:r>
      <w:r w:rsidR="009A67C2" w:rsidRPr="009A67C2">
        <w:rPr>
          <w:rFonts w:asciiTheme="minorHAnsi" w:hAnsiTheme="minorHAnsi"/>
          <w:b/>
        </w:rPr>
        <w:t xml:space="preserve"> Forest</w:t>
      </w:r>
      <w:r w:rsidR="009A2961">
        <w:rPr>
          <w:rFonts w:asciiTheme="minorHAnsi" w:hAnsiTheme="minorHAnsi"/>
          <w:b/>
        </w:rPr>
        <w:t xml:space="preserve"> </w:t>
      </w:r>
    </w:p>
    <w:p w14:paraId="66FF74C4" w14:textId="77777777" w:rsidR="00632750" w:rsidRPr="004B1729" w:rsidRDefault="00632750">
      <w:pPr>
        <w:rPr>
          <w:rFonts w:asciiTheme="minorHAnsi" w:hAnsiTheme="minorHAnsi"/>
          <w:sz w:val="4"/>
          <w:szCs w:val="4"/>
        </w:rPr>
      </w:pPr>
      <w:bookmarkStart w:id="5" w:name="_Hlk128720762"/>
    </w:p>
    <w:tbl>
      <w:tblPr>
        <w:tblStyle w:val="TableGrid"/>
        <w:tblW w:w="9576" w:type="dxa"/>
        <w:jc w:val="center"/>
        <w:tblLook w:val="04A0" w:firstRow="1" w:lastRow="0" w:firstColumn="1" w:lastColumn="0" w:noHBand="0" w:noVBand="1"/>
      </w:tblPr>
      <w:tblGrid>
        <w:gridCol w:w="5550"/>
        <w:gridCol w:w="4026"/>
      </w:tblGrid>
      <w:tr w:rsidR="00632750" w14:paraId="7494ACD4" w14:textId="77777777" w:rsidTr="003A7868">
        <w:trPr>
          <w:jc w:val="center"/>
        </w:trPr>
        <w:tc>
          <w:tcPr>
            <w:tcW w:w="5550" w:type="dxa"/>
            <w:tcBorders>
              <w:top w:val="nil"/>
              <w:left w:val="nil"/>
              <w:bottom w:val="nil"/>
            </w:tcBorders>
          </w:tcPr>
          <w:p w14:paraId="044A872B" w14:textId="1A66F285" w:rsidR="000448BC" w:rsidRDefault="004B1729" w:rsidP="00013234">
            <w:pPr>
              <w:rPr>
                <w:rFonts w:asciiTheme="minorHAnsi" w:hAnsiTheme="minorHAnsi"/>
              </w:rPr>
            </w:pPr>
            <w:r>
              <w:rPr>
                <w:rFonts w:asciiTheme="minorHAnsi" w:hAnsiTheme="minorHAnsi"/>
                <w:b/>
              </w:rPr>
              <w:t>2</w:t>
            </w:r>
            <w:r w:rsidR="000448BC" w:rsidRPr="000448BC">
              <w:rPr>
                <w:rFonts w:asciiTheme="minorHAnsi" w:hAnsiTheme="minorHAnsi"/>
                <w:b/>
              </w:rPr>
              <w:t xml:space="preserve">. </w:t>
            </w:r>
            <w:r w:rsidR="0095755B">
              <w:rPr>
                <w:rFonts w:asciiTheme="minorHAnsi" w:hAnsiTheme="minorHAnsi"/>
              </w:rPr>
              <w:t>This figure shows some of the interactions</w:t>
            </w:r>
            <w:r w:rsidR="000448BC">
              <w:rPr>
                <w:rFonts w:asciiTheme="minorHAnsi" w:hAnsiTheme="minorHAnsi"/>
              </w:rPr>
              <w:t xml:space="preserve"> in </w:t>
            </w:r>
            <w:r w:rsidR="0095755B">
              <w:rPr>
                <w:rFonts w:asciiTheme="minorHAnsi" w:hAnsiTheme="minorHAnsi"/>
              </w:rPr>
              <w:t xml:space="preserve">a Hawaiian tropical forest. </w:t>
            </w:r>
            <w:r w:rsidR="000448BC">
              <w:rPr>
                <w:rFonts w:asciiTheme="minorHAnsi" w:hAnsiTheme="minorHAnsi"/>
              </w:rPr>
              <w:t>Use the letter of each of</w:t>
            </w:r>
            <w:r w:rsidR="003A7868">
              <w:rPr>
                <w:rFonts w:asciiTheme="minorHAnsi" w:hAnsiTheme="minorHAnsi"/>
              </w:rPr>
              <w:t xml:space="preserve"> the descriptions below </w:t>
            </w:r>
            <w:r w:rsidR="000448BC">
              <w:rPr>
                <w:rFonts w:asciiTheme="minorHAnsi" w:hAnsiTheme="minorHAnsi"/>
              </w:rPr>
              <w:t>to label</w:t>
            </w:r>
            <w:r w:rsidR="007D295E">
              <w:rPr>
                <w:rFonts w:asciiTheme="minorHAnsi" w:hAnsiTheme="minorHAnsi"/>
              </w:rPr>
              <w:t xml:space="preserve"> the </w:t>
            </w:r>
            <w:r w:rsidR="000448BC">
              <w:rPr>
                <w:rFonts w:asciiTheme="minorHAnsi" w:hAnsiTheme="minorHAnsi"/>
              </w:rPr>
              <w:t>relevant arrow or arrows</w:t>
            </w:r>
            <w:r w:rsidR="007D295E">
              <w:rPr>
                <w:rFonts w:asciiTheme="minorHAnsi" w:hAnsiTheme="minorHAnsi"/>
              </w:rPr>
              <w:t xml:space="preserve"> in the figure</w:t>
            </w:r>
            <w:r w:rsidR="000448BC">
              <w:rPr>
                <w:rFonts w:asciiTheme="minorHAnsi" w:hAnsiTheme="minorHAnsi"/>
              </w:rPr>
              <w:t>.</w:t>
            </w:r>
            <w:r w:rsidR="0095755B">
              <w:rPr>
                <w:rFonts w:asciiTheme="minorHAnsi" w:hAnsiTheme="minorHAnsi"/>
              </w:rPr>
              <w:t xml:space="preserve"> </w:t>
            </w:r>
            <w:r w:rsidR="00EA4572">
              <w:rPr>
                <w:rFonts w:asciiTheme="minorHAnsi" w:hAnsiTheme="minorHAnsi"/>
              </w:rPr>
              <w:t>Each arrow should have a label.</w:t>
            </w:r>
          </w:p>
          <w:p w14:paraId="62CC621E" w14:textId="77777777" w:rsidR="000448BC" w:rsidRPr="000448BC" w:rsidRDefault="00314C46" w:rsidP="000448BC">
            <w:pPr>
              <w:pStyle w:val="ListParagraph"/>
              <w:numPr>
                <w:ilvl w:val="0"/>
                <w:numId w:val="34"/>
              </w:numPr>
              <w:spacing w:after="0" w:line="240" w:lineRule="auto"/>
              <w:rPr>
                <w:rFonts w:asciiTheme="minorHAnsi" w:hAnsiTheme="minorHAnsi"/>
                <w:sz w:val="24"/>
                <w:szCs w:val="24"/>
              </w:rPr>
            </w:pPr>
            <w:r w:rsidRPr="000448BC">
              <w:rPr>
                <w:rFonts w:asciiTheme="minorHAnsi" w:hAnsiTheme="minorHAnsi"/>
                <w:sz w:val="24"/>
                <w:szCs w:val="24"/>
              </w:rPr>
              <w:t xml:space="preserve">The fruit-bearing shrubs attract birds that eat fruits. </w:t>
            </w:r>
          </w:p>
          <w:p w14:paraId="1C63DFC7" w14:textId="207B9A57" w:rsidR="000448BC" w:rsidRPr="000448BC" w:rsidRDefault="00314C46" w:rsidP="000448BC">
            <w:pPr>
              <w:pStyle w:val="ListParagraph"/>
              <w:numPr>
                <w:ilvl w:val="0"/>
                <w:numId w:val="34"/>
              </w:numPr>
              <w:spacing w:after="0" w:line="240" w:lineRule="auto"/>
              <w:rPr>
                <w:rFonts w:asciiTheme="minorHAnsi" w:hAnsiTheme="minorHAnsi"/>
                <w:sz w:val="24"/>
                <w:szCs w:val="24"/>
              </w:rPr>
            </w:pPr>
            <w:r w:rsidRPr="000448BC">
              <w:rPr>
                <w:rFonts w:asciiTheme="minorHAnsi" w:hAnsiTheme="minorHAnsi"/>
                <w:sz w:val="24"/>
                <w:szCs w:val="24"/>
              </w:rPr>
              <w:t xml:space="preserve">The feces of these </w:t>
            </w:r>
            <w:proofErr w:type="gramStart"/>
            <w:r w:rsidRPr="000448BC">
              <w:rPr>
                <w:rFonts w:asciiTheme="minorHAnsi" w:hAnsiTheme="minorHAnsi"/>
                <w:sz w:val="24"/>
                <w:szCs w:val="24"/>
              </w:rPr>
              <w:t>birds</w:t>
            </w:r>
            <w:proofErr w:type="gramEnd"/>
            <w:r w:rsidRPr="000448BC">
              <w:rPr>
                <w:rFonts w:asciiTheme="minorHAnsi" w:hAnsiTheme="minorHAnsi"/>
                <w:sz w:val="24"/>
                <w:szCs w:val="24"/>
              </w:rPr>
              <w:t xml:space="preserve"> deposit seeds which develop into fruit-bearing shrubs. </w:t>
            </w:r>
          </w:p>
          <w:p w14:paraId="6C7B87F5" w14:textId="1BD8E3FD" w:rsidR="00632750" w:rsidRPr="003A7868" w:rsidRDefault="0095755B" w:rsidP="003A7868">
            <w:pPr>
              <w:pStyle w:val="ListParagraph"/>
              <w:numPr>
                <w:ilvl w:val="0"/>
                <w:numId w:val="34"/>
              </w:numPr>
              <w:spacing w:after="0" w:line="240" w:lineRule="auto"/>
              <w:rPr>
                <w:rFonts w:asciiTheme="minorHAnsi" w:hAnsiTheme="minorHAnsi"/>
                <w:sz w:val="24"/>
                <w:szCs w:val="18"/>
              </w:rPr>
            </w:pPr>
            <w:r w:rsidRPr="000448BC">
              <w:rPr>
                <w:rFonts w:asciiTheme="minorHAnsi" w:hAnsiTheme="minorHAnsi"/>
                <w:sz w:val="24"/>
                <w:szCs w:val="18"/>
              </w:rPr>
              <w:t>The trees and shrubs provide the shade and high humidity which are ideal growing conditions for the moss</w:t>
            </w:r>
            <w:r w:rsidR="00314C46" w:rsidRPr="000448BC">
              <w:rPr>
                <w:rFonts w:asciiTheme="minorHAnsi" w:hAnsiTheme="minorHAnsi"/>
                <w:sz w:val="24"/>
                <w:szCs w:val="18"/>
              </w:rPr>
              <w:t xml:space="preserve"> below </w:t>
            </w:r>
            <w:r w:rsidRPr="000448BC">
              <w:rPr>
                <w:rFonts w:asciiTheme="minorHAnsi" w:hAnsiTheme="minorHAnsi"/>
                <w:sz w:val="24"/>
                <w:szCs w:val="18"/>
              </w:rPr>
              <w:t xml:space="preserve">them. </w:t>
            </w:r>
          </w:p>
        </w:tc>
        <w:tc>
          <w:tcPr>
            <w:tcW w:w="4026" w:type="dxa"/>
            <w:vAlign w:val="center"/>
          </w:tcPr>
          <w:p w14:paraId="5A1BB8FD" w14:textId="3DD1C34F" w:rsidR="00632750" w:rsidRPr="00632750" w:rsidRDefault="003A7868" w:rsidP="00013234">
            <w:pPr>
              <w:rPr>
                <w:rFonts w:asciiTheme="minorHAnsi" w:hAnsiTheme="minorHAnsi"/>
                <w:sz w:val="16"/>
                <w:szCs w:val="16"/>
              </w:rPr>
            </w:pPr>
            <w:r>
              <w:rPr>
                <w:rFonts w:asciiTheme="minorHAnsi" w:hAnsiTheme="minorHAnsi"/>
                <w:noProof/>
                <w:sz w:val="16"/>
                <w:szCs w:val="16"/>
              </w:rPr>
              <w:drawing>
                <wp:inline distT="0" distB="0" distL="0" distR="0" wp14:anchorId="333E72A2" wp14:editId="67A0160E">
                  <wp:extent cx="2414016" cy="2002536"/>
                  <wp:effectExtent l="0" t="0" r="5715"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t="-1408"/>
                          <a:stretch/>
                        </pic:blipFill>
                        <pic:spPr bwMode="auto">
                          <a:xfrm>
                            <a:off x="0" y="0"/>
                            <a:ext cx="2414016" cy="200253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C852AEA" w14:textId="7D62149E" w:rsidR="003A7868" w:rsidRPr="003A7868" w:rsidRDefault="003A7868" w:rsidP="003A7868">
      <w:pPr>
        <w:pStyle w:val="ListParagraph"/>
        <w:numPr>
          <w:ilvl w:val="0"/>
          <w:numId w:val="34"/>
        </w:numPr>
        <w:rPr>
          <w:rFonts w:asciiTheme="minorHAnsi" w:hAnsiTheme="minorHAnsi"/>
          <w:b/>
        </w:rPr>
      </w:pPr>
      <w:r w:rsidRPr="000448BC">
        <w:rPr>
          <w:rFonts w:asciiTheme="minorHAnsi" w:hAnsiTheme="minorHAnsi"/>
          <w:sz w:val="24"/>
          <w:szCs w:val="18"/>
        </w:rPr>
        <w:t>The moss provides ideal conditions for the seeds of the trees and shrubs to sprout.</w:t>
      </w:r>
    </w:p>
    <w:bookmarkEnd w:id="2"/>
    <w:p w14:paraId="2C909847" w14:textId="072A7E95" w:rsidR="00A8544F" w:rsidRDefault="004B1729" w:rsidP="00A8544F">
      <w:pPr>
        <w:rPr>
          <w:rFonts w:asciiTheme="minorHAnsi" w:hAnsiTheme="minorHAnsi"/>
          <w:color w:val="FF0000"/>
        </w:rPr>
      </w:pPr>
      <w:r>
        <w:rPr>
          <w:rFonts w:asciiTheme="minorHAnsi" w:hAnsiTheme="minorHAnsi"/>
          <w:b/>
          <w:szCs w:val="16"/>
        </w:rPr>
        <w:t>3</w:t>
      </w:r>
      <w:r w:rsidR="00EA4572">
        <w:rPr>
          <w:rFonts w:asciiTheme="minorHAnsi" w:hAnsiTheme="minorHAnsi"/>
          <w:b/>
          <w:szCs w:val="16"/>
        </w:rPr>
        <w:t>a</w:t>
      </w:r>
      <w:r w:rsidR="00EA4572" w:rsidRPr="00013234">
        <w:rPr>
          <w:rFonts w:asciiTheme="minorHAnsi" w:hAnsiTheme="minorHAnsi"/>
          <w:b/>
          <w:szCs w:val="16"/>
        </w:rPr>
        <w:t>.</w:t>
      </w:r>
      <w:r w:rsidR="00EA4572">
        <w:rPr>
          <w:rFonts w:asciiTheme="minorHAnsi" w:hAnsiTheme="minorHAnsi"/>
          <w:szCs w:val="16"/>
        </w:rPr>
        <w:t xml:space="preserve"> </w:t>
      </w:r>
      <w:bookmarkStart w:id="6" w:name="_Hlk129580373"/>
      <w:r w:rsidR="00EA4572" w:rsidRPr="00EA4572">
        <w:rPr>
          <w:rFonts w:asciiTheme="minorHAnsi" w:hAnsiTheme="minorHAnsi"/>
          <w:b/>
          <w:szCs w:val="16"/>
        </w:rPr>
        <w:t>Mutualism</w:t>
      </w:r>
      <w:r w:rsidR="0075105C">
        <w:rPr>
          <w:rFonts w:asciiTheme="minorHAnsi" w:hAnsiTheme="minorHAnsi"/>
          <w:szCs w:val="16"/>
        </w:rPr>
        <w:t xml:space="preserve"> is an </w:t>
      </w:r>
      <w:r w:rsidR="00A16C1D">
        <w:rPr>
          <w:rFonts w:asciiTheme="minorHAnsi" w:hAnsiTheme="minorHAnsi"/>
          <w:szCs w:val="16"/>
        </w:rPr>
        <w:t xml:space="preserve">interaction between </w:t>
      </w:r>
      <w:r w:rsidR="0075105C">
        <w:rPr>
          <w:rFonts w:asciiTheme="minorHAnsi" w:hAnsiTheme="minorHAnsi"/>
          <w:szCs w:val="16"/>
        </w:rPr>
        <w:t xml:space="preserve">two </w:t>
      </w:r>
      <w:r w:rsidR="00A16C1D">
        <w:rPr>
          <w:rFonts w:asciiTheme="minorHAnsi" w:hAnsiTheme="minorHAnsi"/>
          <w:szCs w:val="16"/>
        </w:rPr>
        <w:t xml:space="preserve">species </w:t>
      </w:r>
      <w:r w:rsidR="00EA4572">
        <w:rPr>
          <w:rFonts w:asciiTheme="minorHAnsi" w:hAnsiTheme="minorHAnsi"/>
          <w:szCs w:val="16"/>
        </w:rPr>
        <w:t>that benefit</w:t>
      </w:r>
      <w:r w:rsidR="0075105C">
        <w:rPr>
          <w:rFonts w:asciiTheme="minorHAnsi" w:hAnsiTheme="minorHAnsi"/>
          <w:szCs w:val="16"/>
        </w:rPr>
        <w:t>s</w:t>
      </w:r>
      <w:r w:rsidR="00EA4572">
        <w:rPr>
          <w:rFonts w:asciiTheme="minorHAnsi" w:hAnsiTheme="minorHAnsi"/>
          <w:szCs w:val="16"/>
        </w:rPr>
        <w:t xml:space="preserve"> both</w:t>
      </w:r>
      <w:r w:rsidR="00A16C1D">
        <w:rPr>
          <w:rFonts w:asciiTheme="minorHAnsi" w:hAnsiTheme="minorHAnsi"/>
          <w:szCs w:val="16"/>
        </w:rPr>
        <w:t xml:space="preserve"> species</w:t>
      </w:r>
      <w:r w:rsidR="00EA4572">
        <w:rPr>
          <w:rFonts w:asciiTheme="minorHAnsi" w:hAnsiTheme="minorHAnsi"/>
          <w:szCs w:val="16"/>
        </w:rPr>
        <w:t xml:space="preserve">. </w:t>
      </w:r>
      <w:bookmarkEnd w:id="6"/>
      <w:r w:rsidR="00EA4572">
        <w:rPr>
          <w:rFonts w:asciiTheme="minorHAnsi" w:hAnsiTheme="minorHAnsi"/>
          <w:szCs w:val="16"/>
        </w:rPr>
        <w:t>Describe two examples of mutualism in this Hawaiian tropical forest.</w:t>
      </w:r>
    </w:p>
    <w:bookmarkEnd w:id="5"/>
    <w:p w14:paraId="58FBBBF7" w14:textId="4C66E0CD" w:rsidR="00A8544F" w:rsidRDefault="00A8544F" w:rsidP="00A8544F">
      <w:pPr>
        <w:rPr>
          <w:rFonts w:asciiTheme="minorHAnsi" w:hAnsiTheme="minorHAnsi"/>
        </w:rPr>
      </w:pPr>
    </w:p>
    <w:p w14:paraId="21CAEBCC" w14:textId="77777777" w:rsidR="00A8544F" w:rsidRPr="00DE1C48" w:rsidRDefault="00A8544F" w:rsidP="00A8544F">
      <w:pPr>
        <w:rPr>
          <w:rFonts w:asciiTheme="minorHAnsi" w:hAnsiTheme="minorHAnsi"/>
        </w:rPr>
      </w:pPr>
    </w:p>
    <w:p w14:paraId="11B2D913" w14:textId="77777777" w:rsidR="007D295E" w:rsidRDefault="007D295E">
      <w:pPr>
        <w:rPr>
          <w:rFonts w:asciiTheme="minorHAnsi" w:hAnsiTheme="minorHAnsi"/>
        </w:rPr>
      </w:pPr>
    </w:p>
    <w:p w14:paraId="153C30C1" w14:textId="77777777" w:rsidR="00603F2F" w:rsidRDefault="00603F2F">
      <w:pPr>
        <w:rPr>
          <w:rFonts w:asciiTheme="minorHAnsi" w:hAnsiTheme="minorHAnsi"/>
        </w:rPr>
      </w:pPr>
    </w:p>
    <w:p w14:paraId="182CF541" w14:textId="7D327EEC" w:rsidR="007D295E" w:rsidRPr="00A37007" w:rsidRDefault="007D295E">
      <w:pPr>
        <w:rPr>
          <w:rFonts w:asciiTheme="minorHAnsi" w:hAnsiTheme="minorHAnsi"/>
        </w:rPr>
      </w:pPr>
    </w:p>
    <w:p w14:paraId="481B1CAF" w14:textId="47AFA18C" w:rsidR="00013234" w:rsidRDefault="004B1729">
      <w:pPr>
        <w:rPr>
          <w:rFonts w:asciiTheme="minorHAnsi" w:hAnsiTheme="minorHAnsi"/>
        </w:rPr>
      </w:pPr>
      <w:bookmarkStart w:id="7" w:name="_Hlk128368615"/>
      <w:r>
        <w:rPr>
          <w:rFonts w:asciiTheme="minorHAnsi" w:hAnsiTheme="minorHAnsi"/>
          <w:b/>
          <w:szCs w:val="16"/>
        </w:rPr>
        <w:t>3</w:t>
      </w:r>
      <w:r w:rsidR="002C0BCA">
        <w:rPr>
          <w:rFonts w:asciiTheme="minorHAnsi" w:hAnsiTheme="minorHAnsi"/>
          <w:b/>
          <w:szCs w:val="16"/>
        </w:rPr>
        <w:t>b</w:t>
      </w:r>
      <w:r w:rsidR="002C0BCA" w:rsidRPr="00013234">
        <w:rPr>
          <w:rFonts w:asciiTheme="minorHAnsi" w:hAnsiTheme="minorHAnsi"/>
          <w:b/>
          <w:szCs w:val="16"/>
        </w:rPr>
        <w:t>.</w:t>
      </w:r>
      <w:r w:rsidR="00314C46">
        <w:rPr>
          <w:rFonts w:asciiTheme="minorHAnsi" w:hAnsiTheme="minorHAnsi"/>
          <w:szCs w:val="16"/>
        </w:rPr>
        <w:t xml:space="preserve"> Explain how </w:t>
      </w:r>
      <w:r w:rsidR="009C0772">
        <w:rPr>
          <w:rFonts w:asciiTheme="minorHAnsi" w:hAnsiTheme="minorHAnsi"/>
          <w:szCs w:val="16"/>
        </w:rPr>
        <w:t xml:space="preserve">mutualism </w:t>
      </w:r>
      <w:r w:rsidR="002C0BCA">
        <w:rPr>
          <w:rFonts w:asciiTheme="minorHAnsi" w:hAnsiTheme="minorHAnsi"/>
          <w:szCs w:val="16"/>
        </w:rPr>
        <w:t>help</w:t>
      </w:r>
      <w:r w:rsidR="00314C46">
        <w:rPr>
          <w:rFonts w:asciiTheme="minorHAnsi" w:hAnsiTheme="minorHAnsi"/>
          <w:szCs w:val="16"/>
        </w:rPr>
        <w:t>s</w:t>
      </w:r>
      <w:r w:rsidR="002C0BCA">
        <w:rPr>
          <w:rFonts w:asciiTheme="minorHAnsi" w:hAnsiTheme="minorHAnsi"/>
          <w:szCs w:val="16"/>
        </w:rPr>
        <w:t xml:space="preserve"> to maintain</w:t>
      </w:r>
      <w:r w:rsidR="00A37007">
        <w:rPr>
          <w:rFonts w:asciiTheme="minorHAnsi" w:hAnsiTheme="minorHAnsi"/>
          <w:szCs w:val="16"/>
        </w:rPr>
        <w:t xml:space="preserve"> the stability of</w:t>
      </w:r>
      <w:r w:rsidR="002C0BCA">
        <w:rPr>
          <w:rFonts w:asciiTheme="minorHAnsi" w:hAnsiTheme="minorHAnsi"/>
          <w:szCs w:val="16"/>
        </w:rPr>
        <w:t xml:space="preserve"> this Hawaiian tropical forest</w:t>
      </w:r>
      <w:r w:rsidR="00314C46">
        <w:rPr>
          <w:rFonts w:asciiTheme="minorHAnsi" w:hAnsiTheme="minorHAnsi"/>
        </w:rPr>
        <w:t>.</w:t>
      </w:r>
      <w:bookmarkEnd w:id="7"/>
    </w:p>
    <w:p w14:paraId="4FD6820B" w14:textId="12D3E134" w:rsidR="00607ECB" w:rsidRDefault="00607ECB" w:rsidP="00607ECB">
      <w:pPr>
        <w:rPr>
          <w:rFonts w:asciiTheme="minorHAnsi" w:hAnsiTheme="minorHAnsi" w:cstheme="minorHAnsi"/>
          <w:color w:val="FF0000"/>
        </w:rPr>
      </w:pPr>
    </w:p>
    <w:p w14:paraId="0F1B9587" w14:textId="77777777" w:rsidR="00562DF2" w:rsidRDefault="00562DF2" w:rsidP="00607ECB">
      <w:pPr>
        <w:rPr>
          <w:rFonts w:asciiTheme="minorHAnsi" w:hAnsiTheme="minorHAnsi" w:cstheme="minorHAnsi"/>
          <w:color w:val="FF0000"/>
        </w:rPr>
      </w:pPr>
    </w:p>
    <w:p w14:paraId="65733585" w14:textId="2FA2AEE0" w:rsidR="00A8544F" w:rsidRDefault="00A8544F" w:rsidP="00607ECB">
      <w:pPr>
        <w:rPr>
          <w:rFonts w:asciiTheme="minorHAnsi" w:hAnsiTheme="minorHAnsi" w:cstheme="minorHAnsi"/>
          <w:color w:val="FF0000"/>
        </w:rPr>
      </w:pPr>
    </w:p>
    <w:p w14:paraId="328F67F0" w14:textId="77777777" w:rsidR="00F80A49" w:rsidRPr="00A47B68" w:rsidRDefault="00F80A49">
      <w:pPr>
        <w:rPr>
          <w:rFonts w:asciiTheme="minorHAnsi" w:hAnsiTheme="minorHAnsi"/>
          <w:sz w:val="16"/>
          <w:szCs w:val="16"/>
        </w:rPr>
      </w:pPr>
    </w:p>
    <w:p w14:paraId="32B97796" w14:textId="77777777" w:rsidR="00603F2F" w:rsidRDefault="00F91700" w:rsidP="00603F2F">
      <w:pPr>
        <w:jc w:val="center"/>
        <w:rPr>
          <w:rFonts w:asciiTheme="minorHAnsi" w:hAnsiTheme="minorHAnsi"/>
          <w:b/>
          <w:szCs w:val="16"/>
        </w:rPr>
      </w:pPr>
      <w:r>
        <w:rPr>
          <w:rFonts w:asciiTheme="minorHAnsi" w:hAnsiTheme="minorHAnsi"/>
          <w:b/>
          <w:szCs w:val="16"/>
        </w:rPr>
        <w:t>Life Comes to a New Volcanic Island</w:t>
      </w:r>
      <w:bookmarkStart w:id="8" w:name="_Hlk127691967"/>
      <w:bookmarkStart w:id="9" w:name="_Hlk127766109"/>
    </w:p>
    <w:p w14:paraId="57536068" w14:textId="37D542CA" w:rsidR="00DA36ED" w:rsidRDefault="0014362C" w:rsidP="00F91700">
      <w:pPr>
        <w:rPr>
          <w:rFonts w:asciiTheme="minorHAnsi" w:hAnsiTheme="minorHAnsi" w:cstheme="minorHAnsi"/>
          <w:szCs w:val="16"/>
        </w:rPr>
      </w:pPr>
      <w:bookmarkStart w:id="10" w:name="_Hlk130042425"/>
      <w:bookmarkEnd w:id="8"/>
      <w:r>
        <w:rPr>
          <w:rFonts w:asciiTheme="minorHAnsi" w:hAnsiTheme="minorHAnsi" w:cstheme="minorHAnsi"/>
          <w:b/>
          <w:szCs w:val="16"/>
        </w:rPr>
        <w:t>4</w:t>
      </w:r>
      <w:r w:rsidR="0077596F" w:rsidRPr="0077596F">
        <w:rPr>
          <w:rFonts w:asciiTheme="minorHAnsi" w:hAnsiTheme="minorHAnsi" w:cstheme="minorHAnsi"/>
          <w:b/>
          <w:szCs w:val="16"/>
        </w:rPr>
        <w:t>.</w:t>
      </w:r>
      <w:r w:rsidR="0077596F">
        <w:rPr>
          <w:rFonts w:asciiTheme="minorHAnsi" w:hAnsiTheme="minorHAnsi" w:cstheme="minorHAnsi"/>
          <w:szCs w:val="16"/>
        </w:rPr>
        <w:t xml:space="preserve"> </w:t>
      </w:r>
      <w:r w:rsidR="00603F2F">
        <w:rPr>
          <w:rFonts w:asciiTheme="minorHAnsi" w:hAnsiTheme="minorHAnsi" w:cstheme="minorHAnsi"/>
          <w:szCs w:val="16"/>
        </w:rPr>
        <w:t xml:space="preserve">In the mid-1960s volcanic eruptions formed </w:t>
      </w:r>
      <w:proofErr w:type="spellStart"/>
      <w:r w:rsidR="00603F2F" w:rsidRPr="00DE1C48">
        <w:rPr>
          <w:rFonts w:asciiTheme="minorHAnsi" w:hAnsiTheme="minorHAnsi" w:cstheme="minorHAnsi"/>
          <w:szCs w:val="16"/>
        </w:rPr>
        <w:t>Surtsey</w:t>
      </w:r>
      <w:proofErr w:type="spellEnd"/>
      <w:r w:rsidR="00603F2F">
        <w:rPr>
          <w:rFonts w:asciiTheme="minorHAnsi" w:hAnsiTheme="minorHAnsi"/>
          <w:szCs w:val="16"/>
        </w:rPr>
        <w:t xml:space="preserve"> Island, a new island with no living organisms. </w:t>
      </w:r>
      <w:r w:rsidR="008F63D9">
        <w:rPr>
          <w:rFonts w:asciiTheme="minorHAnsi" w:hAnsiTheme="minorHAnsi"/>
          <w:szCs w:val="16"/>
        </w:rPr>
        <w:t xml:space="preserve">Within </w:t>
      </w:r>
      <w:r w:rsidR="008F63D9">
        <w:rPr>
          <w:rFonts w:asciiTheme="minorHAnsi" w:hAnsiTheme="minorHAnsi" w:cstheme="minorHAnsi"/>
          <w:szCs w:val="16"/>
        </w:rPr>
        <w:t xml:space="preserve">50 years, biological communities developed on this small, barren island. </w:t>
      </w:r>
      <w:bookmarkEnd w:id="9"/>
      <w:r w:rsidR="00E10E38">
        <w:rPr>
          <w:rFonts w:asciiTheme="minorHAnsi" w:hAnsiTheme="minorHAnsi" w:cstheme="minorHAnsi"/>
          <w:szCs w:val="16"/>
        </w:rPr>
        <w:t xml:space="preserve">How could </w:t>
      </w:r>
      <w:r w:rsidR="00B33B4F">
        <w:rPr>
          <w:rFonts w:asciiTheme="minorHAnsi" w:hAnsiTheme="minorHAnsi" w:cstheme="minorHAnsi"/>
          <w:szCs w:val="16"/>
        </w:rPr>
        <w:t>a biological community</w:t>
      </w:r>
      <w:r w:rsidR="00E10E38">
        <w:rPr>
          <w:rFonts w:asciiTheme="minorHAnsi" w:hAnsiTheme="minorHAnsi" w:cstheme="minorHAnsi"/>
          <w:szCs w:val="16"/>
        </w:rPr>
        <w:t xml:space="preserve"> begin on </w:t>
      </w:r>
      <w:r w:rsidR="00B33B4F">
        <w:rPr>
          <w:rFonts w:asciiTheme="minorHAnsi" w:hAnsiTheme="minorHAnsi" w:cstheme="minorHAnsi"/>
          <w:szCs w:val="16"/>
        </w:rPr>
        <w:t>this island?</w:t>
      </w:r>
    </w:p>
    <w:bookmarkEnd w:id="10"/>
    <w:p w14:paraId="6837AAA2" w14:textId="77777777" w:rsidR="00A8544F" w:rsidRDefault="00A8544F" w:rsidP="00F91700">
      <w:pPr>
        <w:rPr>
          <w:rFonts w:asciiTheme="minorHAnsi" w:hAnsiTheme="minorHAnsi" w:cstheme="minorHAnsi"/>
          <w:color w:val="FF0000"/>
          <w:szCs w:val="16"/>
        </w:rPr>
      </w:pPr>
    </w:p>
    <w:p w14:paraId="5D1D585C" w14:textId="77777777" w:rsidR="00C91866" w:rsidRDefault="00C91866" w:rsidP="00F91700">
      <w:pPr>
        <w:rPr>
          <w:rFonts w:asciiTheme="minorHAnsi" w:hAnsiTheme="minorHAnsi"/>
          <w:szCs w:val="16"/>
        </w:rPr>
      </w:pPr>
    </w:p>
    <w:p w14:paraId="3F836ABD" w14:textId="77777777" w:rsidR="00562DF2" w:rsidRDefault="00562DF2">
      <w:pPr>
        <w:rPr>
          <w:rFonts w:asciiTheme="minorHAnsi" w:hAnsiTheme="minorHAnsi"/>
          <w:szCs w:val="16"/>
        </w:rPr>
      </w:pPr>
      <w:bookmarkStart w:id="11" w:name="_Hlk127766651"/>
      <w:r>
        <w:rPr>
          <w:rFonts w:asciiTheme="minorHAnsi" w:hAnsiTheme="minorHAnsi"/>
          <w:szCs w:val="16"/>
        </w:rPr>
        <w:br w:type="page"/>
      </w:r>
    </w:p>
    <w:p w14:paraId="46BB651E" w14:textId="178A8A8E" w:rsidR="00DA36ED" w:rsidRDefault="00A47B68" w:rsidP="00F91700">
      <w:pPr>
        <w:rPr>
          <w:rFonts w:asciiTheme="minorHAnsi" w:hAnsiTheme="minorHAnsi"/>
          <w:szCs w:val="16"/>
        </w:rPr>
      </w:pPr>
      <w:bookmarkStart w:id="12" w:name="_Hlk130110409"/>
      <w:r>
        <w:rPr>
          <w:rFonts w:asciiTheme="minorHAnsi" w:hAnsiTheme="minorHAnsi"/>
          <w:szCs w:val="16"/>
        </w:rPr>
        <w:lastRenderedPageBreak/>
        <w:t xml:space="preserve">About 20 years after the formation of </w:t>
      </w:r>
      <w:proofErr w:type="spellStart"/>
      <w:r w:rsidR="00DA36ED">
        <w:rPr>
          <w:rFonts w:asciiTheme="minorHAnsi" w:hAnsiTheme="minorHAnsi"/>
          <w:szCs w:val="16"/>
        </w:rPr>
        <w:t>Surtsey</w:t>
      </w:r>
      <w:proofErr w:type="spellEnd"/>
      <w:r>
        <w:rPr>
          <w:rFonts w:asciiTheme="minorHAnsi" w:hAnsiTheme="minorHAnsi"/>
          <w:szCs w:val="16"/>
        </w:rPr>
        <w:t>,</w:t>
      </w:r>
      <w:r w:rsidRPr="00A47B68">
        <w:rPr>
          <w:rFonts w:asciiTheme="minorHAnsi" w:hAnsiTheme="minorHAnsi"/>
          <w:szCs w:val="16"/>
        </w:rPr>
        <w:t xml:space="preserve"> </w:t>
      </w:r>
      <w:r>
        <w:rPr>
          <w:rFonts w:asciiTheme="minorHAnsi" w:hAnsiTheme="minorHAnsi"/>
          <w:szCs w:val="16"/>
        </w:rPr>
        <w:t>seagulls started a breeding colony on the island</w:t>
      </w:r>
      <w:r w:rsidR="00DA36ED">
        <w:rPr>
          <w:rFonts w:asciiTheme="minorHAnsi" w:hAnsiTheme="minorHAnsi"/>
          <w:szCs w:val="16"/>
        </w:rPr>
        <w:t xml:space="preserve">. </w:t>
      </w:r>
      <w:r w:rsidR="00983A15">
        <w:rPr>
          <w:rFonts w:asciiTheme="minorHAnsi" w:hAnsiTheme="minorHAnsi"/>
          <w:szCs w:val="16"/>
        </w:rPr>
        <w:t xml:space="preserve">These gulls ate fish </w:t>
      </w:r>
      <w:r w:rsidR="00D23749">
        <w:rPr>
          <w:rFonts w:asciiTheme="minorHAnsi" w:hAnsiTheme="minorHAnsi"/>
          <w:szCs w:val="16"/>
        </w:rPr>
        <w:t xml:space="preserve">from the sea </w:t>
      </w:r>
      <w:r w:rsidR="00983A15">
        <w:rPr>
          <w:rFonts w:asciiTheme="minorHAnsi" w:hAnsiTheme="minorHAnsi"/>
          <w:szCs w:val="16"/>
        </w:rPr>
        <w:t>and</w:t>
      </w:r>
      <w:r w:rsidR="00B5215B">
        <w:rPr>
          <w:rFonts w:asciiTheme="minorHAnsi" w:hAnsiTheme="minorHAnsi"/>
          <w:szCs w:val="16"/>
        </w:rPr>
        <w:t xml:space="preserve"> berries </w:t>
      </w:r>
      <w:r w:rsidR="008F63D9">
        <w:rPr>
          <w:rFonts w:asciiTheme="minorHAnsi" w:hAnsiTheme="minorHAnsi"/>
          <w:szCs w:val="16"/>
        </w:rPr>
        <w:t xml:space="preserve">and grain </w:t>
      </w:r>
      <w:r w:rsidR="00983A15">
        <w:rPr>
          <w:rFonts w:asciiTheme="minorHAnsi" w:hAnsiTheme="minorHAnsi"/>
          <w:szCs w:val="16"/>
        </w:rPr>
        <w:t>from plants on nearby</w:t>
      </w:r>
      <w:r w:rsidR="003804AA">
        <w:rPr>
          <w:rFonts w:asciiTheme="minorHAnsi" w:hAnsiTheme="minorHAnsi"/>
          <w:szCs w:val="16"/>
        </w:rPr>
        <w:t xml:space="preserve"> islands</w:t>
      </w:r>
      <w:r w:rsidR="00983A15">
        <w:rPr>
          <w:rFonts w:asciiTheme="minorHAnsi" w:hAnsiTheme="minorHAnsi"/>
          <w:szCs w:val="16"/>
        </w:rPr>
        <w:t>. Thus, the</w:t>
      </w:r>
      <w:r>
        <w:rPr>
          <w:rFonts w:asciiTheme="minorHAnsi" w:hAnsiTheme="minorHAnsi"/>
          <w:szCs w:val="16"/>
        </w:rPr>
        <w:t xml:space="preserve"> gulls’ </w:t>
      </w:r>
      <w:r w:rsidR="00983A15">
        <w:rPr>
          <w:rFonts w:asciiTheme="minorHAnsi" w:hAnsiTheme="minorHAnsi"/>
          <w:szCs w:val="16"/>
        </w:rPr>
        <w:t>feces contained</w:t>
      </w:r>
      <w:r w:rsidR="0098275C">
        <w:rPr>
          <w:rFonts w:asciiTheme="minorHAnsi" w:hAnsiTheme="minorHAnsi"/>
          <w:szCs w:val="16"/>
        </w:rPr>
        <w:t xml:space="preserve"> fertilizer and seeds</w:t>
      </w:r>
      <w:r w:rsidR="00983A15">
        <w:rPr>
          <w:rFonts w:asciiTheme="minorHAnsi" w:hAnsiTheme="minorHAnsi"/>
          <w:szCs w:val="16"/>
        </w:rPr>
        <w:t>.</w:t>
      </w:r>
      <w:r w:rsidR="008517F5">
        <w:rPr>
          <w:rFonts w:asciiTheme="minorHAnsi" w:hAnsiTheme="minorHAnsi"/>
          <w:szCs w:val="16"/>
        </w:rPr>
        <w:t xml:space="preserve"> </w:t>
      </w:r>
      <w:r w:rsidR="00A14B68">
        <w:rPr>
          <w:rFonts w:asciiTheme="minorHAnsi" w:hAnsiTheme="minorHAnsi"/>
          <w:szCs w:val="16"/>
        </w:rPr>
        <w:t>20-30 years after the</w:t>
      </w:r>
      <w:r w:rsidR="00B5215B">
        <w:rPr>
          <w:rFonts w:asciiTheme="minorHAnsi" w:hAnsiTheme="minorHAnsi"/>
          <w:szCs w:val="16"/>
        </w:rPr>
        <w:t xml:space="preserve"> gulls started breeding on </w:t>
      </w:r>
      <w:proofErr w:type="spellStart"/>
      <w:r w:rsidR="003804AA">
        <w:rPr>
          <w:rFonts w:asciiTheme="minorHAnsi" w:hAnsiTheme="minorHAnsi"/>
          <w:szCs w:val="16"/>
        </w:rPr>
        <w:t>Surtsey</w:t>
      </w:r>
      <w:proofErr w:type="spellEnd"/>
      <w:r w:rsidR="00A14B68">
        <w:rPr>
          <w:rFonts w:asciiTheme="minorHAnsi" w:hAnsiTheme="minorHAnsi"/>
          <w:szCs w:val="16"/>
        </w:rPr>
        <w:t>, researchers</w:t>
      </w:r>
      <w:r w:rsidR="00B5215B">
        <w:rPr>
          <w:rFonts w:asciiTheme="minorHAnsi" w:hAnsiTheme="minorHAnsi"/>
          <w:szCs w:val="16"/>
        </w:rPr>
        <w:t xml:space="preserve"> found</w:t>
      </w:r>
      <w:r w:rsidR="00A16C1D">
        <w:rPr>
          <w:rFonts w:asciiTheme="minorHAnsi" w:hAnsiTheme="minorHAnsi"/>
          <w:szCs w:val="16"/>
        </w:rPr>
        <w:t xml:space="preserve"> the following </w:t>
      </w:r>
      <w:r w:rsidR="00A14B68">
        <w:rPr>
          <w:rFonts w:asciiTheme="minorHAnsi" w:hAnsiTheme="minorHAnsi"/>
          <w:szCs w:val="16"/>
        </w:rPr>
        <w:t>differences between inside</w:t>
      </w:r>
      <w:r w:rsidR="00B5215B">
        <w:rPr>
          <w:rFonts w:asciiTheme="minorHAnsi" w:hAnsiTheme="minorHAnsi"/>
          <w:szCs w:val="16"/>
        </w:rPr>
        <w:t xml:space="preserve"> and </w:t>
      </w:r>
      <w:r w:rsidR="00A14B68">
        <w:rPr>
          <w:rFonts w:asciiTheme="minorHAnsi" w:hAnsiTheme="minorHAnsi"/>
          <w:szCs w:val="16"/>
        </w:rPr>
        <w:t>outside the gull colony</w:t>
      </w:r>
      <w:r w:rsidR="008517F5">
        <w:rPr>
          <w:rFonts w:asciiTheme="minorHAnsi" w:hAnsiTheme="minorHAnsi"/>
          <w:szCs w:val="16"/>
        </w:rPr>
        <w:t>.</w:t>
      </w:r>
      <w:bookmarkStart w:id="13" w:name="_Hlk130193565"/>
    </w:p>
    <w:bookmarkEnd w:id="12"/>
    <w:p w14:paraId="315962E9" w14:textId="4D344BE7" w:rsidR="008517F5" w:rsidRPr="00A14B68" w:rsidRDefault="008517F5" w:rsidP="00F91700">
      <w:pPr>
        <w:rPr>
          <w:rFonts w:asciiTheme="minorHAnsi" w:hAnsiTheme="minorHAnsi"/>
          <w:sz w:val="6"/>
          <w:szCs w:val="6"/>
        </w:rPr>
      </w:pPr>
    </w:p>
    <w:tbl>
      <w:tblPr>
        <w:tblStyle w:val="TableGrid"/>
        <w:tblW w:w="9504" w:type="dxa"/>
        <w:jc w:val="center"/>
        <w:tblLook w:val="04A0" w:firstRow="1" w:lastRow="0" w:firstColumn="1" w:lastColumn="0" w:noHBand="0" w:noVBand="1"/>
      </w:tblPr>
      <w:tblGrid>
        <w:gridCol w:w="3505"/>
        <w:gridCol w:w="1436"/>
        <w:gridCol w:w="1527"/>
        <w:gridCol w:w="3036"/>
      </w:tblGrid>
      <w:tr w:rsidR="00D23749" w14:paraId="38B61EF4" w14:textId="77777777" w:rsidTr="00204DB7">
        <w:trPr>
          <w:jc w:val="center"/>
        </w:trPr>
        <w:tc>
          <w:tcPr>
            <w:tcW w:w="3505" w:type="dxa"/>
          </w:tcPr>
          <w:p w14:paraId="6C7750CD" w14:textId="77777777" w:rsidR="00D23749" w:rsidRDefault="00D23749" w:rsidP="00F91700">
            <w:pPr>
              <w:rPr>
                <w:rFonts w:asciiTheme="minorHAnsi" w:hAnsiTheme="minorHAnsi"/>
                <w:szCs w:val="16"/>
              </w:rPr>
            </w:pPr>
          </w:p>
        </w:tc>
        <w:tc>
          <w:tcPr>
            <w:tcW w:w="1436" w:type="dxa"/>
          </w:tcPr>
          <w:p w14:paraId="3863CAEC" w14:textId="5A2E5AD0" w:rsidR="00D23749" w:rsidRDefault="00D23749" w:rsidP="00C91866">
            <w:pPr>
              <w:jc w:val="center"/>
              <w:rPr>
                <w:rFonts w:asciiTheme="minorHAnsi" w:hAnsiTheme="minorHAnsi"/>
                <w:szCs w:val="16"/>
              </w:rPr>
            </w:pPr>
            <w:r>
              <w:rPr>
                <w:rFonts w:asciiTheme="minorHAnsi" w:hAnsiTheme="minorHAnsi"/>
                <w:szCs w:val="16"/>
              </w:rPr>
              <w:t>Inside the Gull Colony</w:t>
            </w:r>
          </w:p>
        </w:tc>
        <w:tc>
          <w:tcPr>
            <w:tcW w:w="1527" w:type="dxa"/>
          </w:tcPr>
          <w:p w14:paraId="676CA2B6" w14:textId="26019A09" w:rsidR="00D23749" w:rsidRDefault="00D23749" w:rsidP="00C91866">
            <w:pPr>
              <w:jc w:val="center"/>
              <w:rPr>
                <w:rFonts w:asciiTheme="minorHAnsi" w:hAnsiTheme="minorHAnsi"/>
                <w:szCs w:val="16"/>
              </w:rPr>
            </w:pPr>
            <w:r>
              <w:rPr>
                <w:rFonts w:asciiTheme="minorHAnsi" w:hAnsiTheme="minorHAnsi"/>
                <w:szCs w:val="16"/>
              </w:rPr>
              <w:t>Outside the Gull Colony</w:t>
            </w:r>
          </w:p>
        </w:tc>
        <w:tc>
          <w:tcPr>
            <w:tcW w:w="3036" w:type="dxa"/>
            <w:vMerge w:val="restart"/>
            <w:vAlign w:val="center"/>
          </w:tcPr>
          <w:p w14:paraId="4DAB1E4C" w14:textId="47B9BE1D" w:rsidR="00D23749" w:rsidRDefault="00D23749" w:rsidP="003452B5">
            <w:pPr>
              <w:rPr>
                <w:rFonts w:asciiTheme="minorHAnsi" w:hAnsiTheme="minorHAnsi"/>
                <w:szCs w:val="16"/>
              </w:rPr>
            </w:pPr>
            <w:r>
              <w:rPr>
                <w:noProof/>
              </w:rPr>
              <w:drawing>
                <wp:inline distT="0" distB="0" distL="0" distR="0" wp14:anchorId="3BBF33BB" wp14:editId="1CDEA7AB">
                  <wp:extent cx="1783080" cy="2157984"/>
                  <wp:effectExtent l="0" t="0" r="7620" b="0"/>
                  <wp:docPr id="15" name="Picture 15" descr="tap for larger version: image of two adult seagulls (Lesser Black-backed Gulls) with an island in the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p for larger version: image of two adult seagulls (Lesser Black-backed Gulls) with an island in the distan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1783080" cy="21579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23749" w14:paraId="73358C15" w14:textId="77777777" w:rsidTr="00204DB7">
        <w:trPr>
          <w:trHeight w:val="432"/>
          <w:jc w:val="center"/>
        </w:trPr>
        <w:tc>
          <w:tcPr>
            <w:tcW w:w="3505" w:type="dxa"/>
            <w:vAlign w:val="center"/>
          </w:tcPr>
          <w:p w14:paraId="3DCE4C36" w14:textId="79B96F65" w:rsidR="00D23749" w:rsidRDefault="00D23749" w:rsidP="007C6EEF">
            <w:pPr>
              <w:rPr>
                <w:rFonts w:asciiTheme="minorHAnsi" w:hAnsiTheme="minorHAnsi"/>
                <w:szCs w:val="16"/>
              </w:rPr>
            </w:pPr>
            <w:r>
              <w:rPr>
                <w:rFonts w:asciiTheme="minorHAnsi" w:hAnsiTheme="minorHAnsi"/>
                <w:szCs w:val="16"/>
              </w:rPr>
              <w:t>Number of gull nests per 1000 m²</w:t>
            </w:r>
          </w:p>
        </w:tc>
        <w:tc>
          <w:tcPr>
            <w:tcW w:w="1436" w:type="dxa"/>
            <w:vAlign w:val="center"/>
          </w:tcPr>
          <w:p w14:paraId="2E4E77BA" w14:textId="312A1A32" w:rsidR="00D23749" w:rsidRDefault="00A14B68" w:rsidP="00265377">
            <w:pPr>
              <w:jc w:val="center"/>
              <w:rPr>
                <w:rFonts w:asciiTheme="minorHAnsi" w:hAnsiTheme="minorHAnsi"/>
                <w:szCs w:val="16"/>
              </w:rPr>
            </w:pPr>
            <w:r>
              <w:rPr>
                <w:rFonts w:asciiTheme="minorHAnsi" w:hAnsiTheme="minorHAnsi"/>
                <w:szCs w:val="16"/>
              </w:rPr>
              <w:t>3.9</w:t>
            </w:r>
          </w:p>
        </w:tc>
        <w:tc>
          <w:tcPr>
            <w:tcW w:w="1527" w:type="dxa"/>
            <w:vAlign w:val="center"/>
          </w:tcPr>
          <w:p w14:paraId="1353F8AF" w14:textId="56181FDC" w:rsidR="00D23749" w:rsidRDefault="00A14B68" w:rsidP="00265377">
            <w:pPr>
              <w:jc w:val="center"/>
              <w:rPr>
                <w:rFonts w:asciiTheme="minorHAnsi" w:hAnsiTheme="minorHAnsi"/>
                <w:szCs w:val="16"/>
              </w:rPr>
            </w:pPr>
            <w:r>
              <w:rPr>
                <w:rFonts w:asciiTheme="minorHAnsi" w:hAnsiTheme="minorHAnsi"/>
                <w:szCs w:val="16"/>
              </w:rPr>
              <w:t>0.01</w:t>
            </w:r>
          </w:p>
        </w:tc>
        <w:tc>
          <w:tcPr>
            <w:tcW w:w="3036" w:type="dxa"/>
            <w:vMerge/>
          </w:tcPr>
          <w:p w14:paraId="17780A73" w14:textId="77777777" w:rsidR="00D23749" w:rsidRDefault="00D23749" w:rsidP="00F91700">
            <w:pPr>
              <w:rPr>
                <w:rFonts w:asciiTheme="minorHAnsi" w:hAnsiTheme="minorHAnsi"/>
                <w:szCs w:val="16"/>
              </w:rPr>
            </w:pPr>
          </w:p>
        </w:tc>
      </w:tr>
      <w:tr w:rsidR="00D23749" w14:paraId="178971D7" w14:textId="77777777" w:rsidTr="00204DB7">
        <w:trPr>
          <w:trHeight w:val="1008"/>
          <w:jc w:val="center"/>
        </w:trPr>
        <w:tc>
          <w:tcPr>
            <w:tcW w:w="3505" w:type="dxa"/>
            <w:vAlign w:val="center"/>
          </w:tcPr>
          <w:p w14:paraId="684BE535" w14:textId="3C8F2E7F" w:rsidR="00D23749" w:rsidRDefault="00D23749" w:rsidP="007C6EEF">
            <w:pPr>
              <w:rPr>
                <w:rFonts w:asciiTheme="minorHAnsi" w:hAnsiTheme="minorHAnsi"/>
                <w:szCs w:val="16"/>
              </w:rPr>
            </w:pPr>
            <w:r>
              <w:rPr>
                <w:rFonts w:asciiTheme="minorHAnsi" w:hAnsiTheme="minorHAnsi"/>
                <w:szCs w:val="16"/>
              </w:rPr>
              <w:t>% of area covered with plants, mainly grass and other low flowering plants</w:t>
            </w:r>
          </w:p>
        </w:tc>
        <w:tc>
          <w:tcPr>
            <w:tcW w:w="1436" w:type="dxa"/>
            <w:vAlign w:val="center"/>
          </w:tcPr>
          <w:p w14:paraId="42A50B87" w14:textId="6ADD6391" w:rsidR="00D23749" w:rsidRDefault="00A14B68" w:rsidP="00265377">
            <w:pPr>
              <w:jc w:val="center"/>
              <w:rPr>
                <w:rFonts w:asciiTheme="minorHAnsi" w:hAnsiTheme="minorHAnsi"/>
                <w:szCs w:val="16"/>
              </w:rPr>
            </w:pPr>
            <w:r>
              <w:rPr>
                <w:rFonts w:asciiTheme="minorHAnsi" w:hAnsiTheme="minorHAnsi"/>
                <w:szCs w:val="16"/>
              </w:rPr>
              <w:t>90</w:t>
            </w:r>
            <w:r w:rsidR="00D23749">
              <w:rPr>
                <w:rFonts w:asciiTheme="minorHAnsi" w:hAnsiTheme="minorHAnsi"/>
                <w:szCs w:val="16"/>
              </w:rPr>
              <w:t>%</w:t>
            </w:r>
          </w:p>
        </w:tc>
        <w:tc>
          <w:tcPr>
            <w:tcW w:w="1527" w:type="dxa"/>
            <w:vAlign w:val="center"/>
          </w:tcPr>
          <w:p w14:paraId="50B81BC0" w14:textId="53ED6685" w:rsidR="00D23749" w:rsidRDefault="00A14B68" w:rsidP="00265377">
            <w:pPr>
              <w:jc w:val="center"/>
              <w:rPr>
                <w:rFonts w:asciiTheme="minorHAnsi" w:hAnsiTheme="minorHAnsi"/>
                <w:szCs w:val="16"/>
              </w:rPr>
            </w:pPr>
            <w:r>
              <w:rPr>
                <w:rFonts w:asciiTheme="minorHAnsi" w:hAnsiTheme="minorHAnsi"/>
                <w:szCs w:val="16"/>
              </w:rPr>
              <w:t>7%</w:t>
            </w:r>
          </w:p>
        </w:tc>
        <w:tc>
          <w:tcPr>
            <w:tcW w:w="3036" w:type="dxa"/>
            <w:vMerge/>
          </w:tcPr>
          <w:p w14:paraId="420D6932" w14:textId="77777777" w:rsidR="00D23749" w:rsidRDefault="00D23749" w:rsidP="00F91700">
            <w:pPr>
              <w:rPr>
                <w:rFonts w:asciiTheme="minorHAnsi" w:hAnsiTheme="minorHAnsi"/>
                <w:szCs w:val="16"/>
              </w:rPr>
            </w:pPr>
          </w:p>
        </w:tc>
      </w:tr>
      <w:tr w:rsidR="00D23749" w14:paraId="339D59BE" w14:textId="77777777" w:rsidTr="00204DB7">
        <w:trPr>
          <w:trHeight w:val="1296"/>
          <w:jc w:val="center"/>
        </w:trPr>
        <w:tc>
          <w:tcPr>
            <w:tcW w:w="3505" w:type="dxa"/>
            <w:vAlign w:val="center"/>
          </w:tcPr>
          <w:p w14:paraId="0EE1144F" w14:textId="02D6BC31" w:rsidR="00D23749" w:rsidRDefault="00D23749" w:rsidP="007C6EEF">
            <w:pPr>
              <w:rPr>
                <w:rFonts w:asciiTheme="minorHAnsi" w:hAnsiTheme="minorHAnsi"/>
                <w:szCs w:val="16"/>
              </w:rPr>
            </w:pPr>
            <w:r>
              <w:rPr>
                <w:rFonts w:asciiTheme="minorHAnsi" w:hAnsiTheme="minorHAnsi"/>
                <w:szCs w:val="16"/>
              </w:rPr>
              <w:t xml:space="preserve">Number of small invertebrates </w:t>
            </w:r>
            <w:r w:rsidR="00C91866">
              <w:rPr>
                <w:rFonts w:asciiTheme="minorHAnsi" w:hAnsiTheme="minorHAnsi"/>
                <w:szCs w:val="16"/>
              </w:rPr>
              <w:t xml:space="preserve">that researchers </w:t>
            </w:r>
            <w:r>
              <w:rPr>
                <w:rFonts w:asciiTheme="minorHAnsi" w:hAnsiTheme="minorHAnsi"/>
                <w:szCs w:val="16"/>
              </w:rPr>
              <w:t>caught per day</w:t>
            </w:r>
            <w:r w:rsidR="0023032C">
              <w:rPr>
                <w:rFonts w:asciiTheme="minorHAnsi" w:hAnsiTheme="minorHAnsi"/>
                <w:szCs w:val="16"/>
              </w:rPr>
              <w:t xml:space="preserve">; many of these invertebrates </w:t>
            </w:r>
            <w:r>
              <w:rPr>
                <w:rFonts w:asciiTheme="minorHAnsi" w:hAnsiTheme="minorHAnsi"/>
                <w:szCs w:val="16"/>
              </w:rPr>
              <w:t>feed on decaying plants and animals</w:t>
            </w:r>
          </w:p>
        </w:tc>
        <w:tc>
          <w:tcPr>
            <w:tcW w:w="1436" w:type="dxa"/>
            <w:vAlign w:val="center"/>
          </w:tcPr>
          <w:p w14:paraId="6BD4CDF3" w14:textId="1A300DBF" w:rsidR="00D23749" w:rsidRDefault="00A14B68" w:rsidP="00265377">
            <w:pPr>
              <w:jc w:val="center"/>
              <w:rPr>
                <w:rFonts w:asciiTheme="minorHAnsi" w:hAnsiTheme="minorHAnsi"/>
                <w:szCs w:val="16"/>
              </w:rPr>
            </w:pPr>
            <w:r>
              <w:rPr>
                <w:rFonts w:asciiTheme="minorHAnsi" w:hAnsiTheme="minorHAnsi"/>
                <w:szCs w:val="16"/>
              </w:rPr>
              <w:t>126</w:t>
            </w:r>
          </w:p>
        </w:tc>
        <w:tc>
          <w:tcPr>
            <w:tcW w:w="1527" w:type="dxa"/>
            <w:vAlign w:val="center"/>
          </w:tcPr>
          <w:p w14:paraId="5DEDC668" w14:textId="57D54D46" w:rsidR="00D23749" w:rsidRDefault="00A14B68" w:rsidP="00265377">
            <w:pPr>
              <w:jc w:val="center"/>
              <w:rPr>
                <w:rFonts w:asciiTheme="minorHAnsi" w:hAnsiTheme="minorHAnsi"/>
                <w:szCs w:val="16"/>
              </w:rPr>
            </w:pPr>
            <w:r>
              <w:rPr>
                <w:rFonts w:asciiTheme="minorHAnsi" w:hAnsiTheme="minorHAnsi"/>
                <w:szCs w:val="16"/>
              </w:rPr>
              <w:t>34</w:t>
            </w:r>
          </w:p>
        </w:tc>
        <w:tc>
          <w:tcPr>
            <w:tcW w:w="3036" w:type="dxa"/>
            <w:vMerge/>
          </w:tcPr>
          <w:p w14:paraId="05E1699D" w14:textId="77777777" w:rsidR="00D23749" w:rsidRDefault="00D23749" w:rsidP="00F91700">
            <w:pPr>
              <w:rPr>
                <w:rFonts w:asciiTheme="minorHAnsi" w:hAnsiTheme="minorHAnsi"/>
                <w:szCs w:val="16"/>
              </w:rPr>
            </w:pPr>
          </w:p>
        </w:tc>
      </w:tr>
    </w:tbl>
    <w:p w14:paraId="6A50ACCA" w14:textId="1F7EC390" w:rsidR="008517F5" w:rsidRPr="00F234F6" w:rsidRDefault="008517F5" w:rsidP="00F91700">
      <w:pPr>
        <w:rPr>
          <w:rFonts w:asciiTheme="minorHAnsi" w:hAnsiTheme="minorHAnsi"/>
          <w:sz w:val="12"/>
          <w:szCs w:val="12"/>
        </w:rPr>
      </w:pPr>
    </w:p>
    <w:p w14:paraId="1C9DCA9B" w14:textId="07A8F28B" w:rsidR="00B5215B" w:rsidRDefault="0014362C" w:rsidP="00F91700">
      <w:pPr>
        <w:rPr>
          <w:rFonts w:asciiTheme="minorHAnsi" w:hAnsiTheme="minorHAnsi"/>
        </w:rPr>
      </w:pPr>
      <w:bookmarkStart w:id="14" w:name="_Hlk127692410"/>
      <w:bookmarkEnd w:id="13"/>
      <w:r>
        <w:rPr>
          <w:rFonts w:asciiTheme="minorHAnsi" w:hAnsiTheme="minorHAnsi"/>
          <w:b/>
        </w:rPr>
        <w:t>5</w:t>
      </w:r>
      <w:r w:rsidR="00B5215B">
        <w:rPr>
          <w:rFonts w:asciiTheme="minorHAnsi" w:hAnsiTheme="minorHAnsi"/>
          <w:b/>
        </w:rPr>
        <w:t>a</w:t>
      </w:r>
      <w:r w:rsidR="003452B5" w:rsidRPr="003452B5">
        <w:rPr>
          <w:rFonts w:asciiTheme="minorHAnsi" w:hAnsiTheme="minorHAnsi"/>
          <w:b/>
        </w:rPr>
        <w:t>.</w:t>
      </w:r>
      <w:r w:rsidR="00B5215B">
        <w:rPr>
          <w:rFonts w:asciiTheme="minorHAnsi" w:hAnsiTheme="minorHAnsi"/>
        </w:rPr>
        <w:t xml:space="preserve"> Which area had more plants?    inside the gull colony ___      outside the gull colony ___</w:t>
      </w:r>
    </w:p>
    <w:p w14:paraId="0F9348BC" w14:textId="5C759E10" w:rsidR="003452B5" w:rsidRDefault="00B5215B" w:rsidP="00F91700">
      <w:pPr>
        <w:rPr>
          <w:rFonts w:asciiTheme="minorHAnsi" w:hAnsiTheme="minorHAnsi"/>
        </w:rPr>
      </w:pPr>
      <w:r w:rsidRPr="00B5215B">
        <w:rPr>
          <w:rFonts w:asciiTheme="minorHAnsi" w:hAnsiTheme="minorHAnsi"/>
          <w:b/>
        </w:rPr>
        <w:t xml:space="preserve">5b. </w:t>
      </w:r>
      <w:r>
        <w:rPr>
          <w:rFonts w:asciiTheme="minorHAnsi" w:hAnsiTheme="minorHAnsi"/>
        </w:rPr>
        <w:t xml:space="preserve">Propose an explanation for this difference. </w:t>
      </w:r>
      <w:bookmarkEnd w:id="14"/>
    </w:p>
    <w:bookmarkEnd w:id="11"/>
    <w:p w14:paraId="46FF8345" w14:textId="77777777" w:rsidR="003A77D7" w:rsidRDefault="003A77D7" w:rsidP="00F91700">
      <w:pPr>
        <w:rPr>
          <w:rFonts w:asciiTheme="minorHAnsi" w:hAnsiTheme="minorHAnsi"/>
          <w:color w:val="FF0000"/>
        </w:rPr>
      </w:pPr>
    </w:p>
    <w:p w14:paraId="0D7133AB" w14:textId="4EE875E4" w:rsidR="003452B5" w:rsidRDefault="003452B5" w:rsidP="00F91700">
      <w:pPr>
        <w:rPr>
          <w:rFonts w:asciiTheme="minorHAnsi" w:hAnsiTheme="minorHAnsi"/>
          <w:b/>
        </w:rPr>
      </w:pPr>
    </w:p>
    <w:p w14:paraId="57D85B02" w14:textId="77777777" w:rsidR="003452B5" w:rsidRPr="00B33B4F" w:rsidRDefault="003452B5" w:rsidP="00F91700">
      <w:pPr>
        <w:rPr>
          <w:rFonts w:asciiTheme="minorHAnsi" w:hAnsiTheme="minorHAnsi"/>
          <w:sz w:val="12"/>
          <w:szCs w:val="12"/>
        </w:rPr>
      </w:pPr>
    </w:p>
    <w:p w14:paraId="4FAA41F8" w14:textId="44470C61" w:rsidR="00F91700" w:rsidRDefault="0023453A" w:rsidP="00F91700">
      <w:pPr>
        <w:rPr>
          <w:rFonts w:asciiTheme="minorHAnsi" w:hAnsiTheme="minorHAnsi"/>
        </w:rPr>
      </w:pPr>
      <w:r>
        <w:rPr>
          <w:rFonts w:asciiTheme="minorHAnsi" w:hAnsiTheme="minorHAnsi"/>
          <w:b/>
        </w:rPr>
        <w:t>6</w:t>
      </w:r>
      <w:r w:rsidRPr="00D23749">
        <w:rPr>
          <w:rFonts w:asciiTheme="minorHAnsi" w:hAnsiTheme="minorHAnsi"/>
          <w:b/>
        </w:rPr>
        <w:t>a.</w:t>
      </w:r>
      <w:r>
        <w:rPr>
          <w:rFonts w:asciiTheme="minorHAnsi" w:hAnsiTheme="minorHAnsi"/>
        </w:rPr>
        <w:t xml:space="preserve"> Make a </w:t>
      </w:r>
      <w:r w:rsidRPr="003452B5">
        <w:rPr>
          <w:rFonts w:asciiTheme="minorHAnsi" w:hAnsiTheme="minorHAnsi"/>
          <w:u w:val="single"/>
        </w:rPr>
        <w:t>claim</w:t>
      </w:r>
      <w:r>
        <w:rPr>
          <w:rFonts w:asciiTheme="minorHAnsi" w:hAnsiTheme="minorHAnsi"/>
        </w:rPr>
        <w:t xml:space="preserve"> about where there were more small invertebrates and why.</w:t>
      </w:r>
    </w:p>
    <w:p w14:paraId="4A227F24" w14:textId="77777777" w:rsidR="003A77D7" w:rsidRDefault="003A77D7" w:rsidP="00F91700">
      <w:pPr>
        <w:rPr>
          <w:rFonts w:asciiTheme="minorHAnsi" w:hAnsiTheme="minorHAnsi"/>
          <w:color w:val="FF0000"/>
        </w:rPr>
      </w:pPr>
    </w:p>
    <w:p w14:paraId="1375CAB4" w14:textId="77777777" w:rsidR="003A77D7" w:rsidRDefault="003A77D7" w:rsidP="00F91700">
      <w:pPr>
        <w:rPr>
          <w:rFonts w:asciiTheme="minorHAnsi" w:hAnsiTheme="minorHAnsi"/>
          <w:color w:val="FF0000"/>
        </w:rPr>
      </w:pPr>
    </w:p>
    <w:p w14:paraId="430A15EC" w14:textId="28745F39" w:rsidR="003452B5" w:rsidRPr="00B33B4F" w:rsidRDefault="003452B5" w:rsidP="00F91700">
      <w:pPr>
        <w:rPr>
          <w:rFonts w:asciiTheme="minorHAnsi" w:hAnsiTheme="minorHAnsi"/>
          <w:color w:val="FF0000"/>
          <w:sz w:val="12"/>
          <w:szCs w:val="12"/>
        </w:rPr>
      </w:pPr>
    </w:p>
    <w:p w14:paraId="65B62BCE" w14:textId="166A3193" w:rsidR="00D23749" w:rsidRDefault="0014362C" w:rsidP="00F91700">
      <w:pPr>
        <w:rPr>
          <w:rFonts w:asciiTheme="minorHAnsi" w:hAnsiTheme="minorHAnsi"/>
        </w:rPr>
      </w:pPr>
      <w:r>
        <w:rPr>
          <w:rFonts w:asciiTheme="minorHAnsi" w:hAnsiTheme="minorHAnsi"/>
          <w:b/>
        </w:rPr>
        <w:t>6</w:t>
      </w:r>
      <w:r w:rsidR="00D23749" w:rsidRPr="00D23749">
        <w:rPr>
          <w:rFonts w:asciiTheme="minorHAnsi" w:hAnsiTheme="minorHAnsi"/>
          <w:b/>
        </w:rPr>
        <w:t>b.</w:t>
      </w:r>
      <w:r w:rsidR="00D23749">
        <w:rPr>
          <w:rFonts w:asciiTheme="minorHAnsi" w:hAnsiTheme="minorHAnsi"/>
        </w:rPr>
        <w:t xml:space="preserve"> What </w:t>
      </w:r>
      <w:r w:rsidR="00D23749" w:rsidRPr="003452B5">
        <w:rPr>
          <w:rFonts w:asciiTheme="minorHAnsi" w:hAnsiTheme="minorHAnsi"/>
          <w:u w:val="single"/>
        </w:rPr>
        <w:t>evidence</w:t>
      </w:r>
      <w:r w:rsidR="00D23749">
        <w:rPr>
          <w:rFonts w:asciiTheme="minorHAnsi" w:hAnsiTheme="minorHAnsi"/>
        </w:rPr>
        <w:t xml:space="preserve"> supports your claim?</w:t>
      </w:r>
    </w:p>
    <w:p w14:paraId="66E97DC1" w14:textId="77777777" w:rsidR="003A77D7" w:rsidRDefault="003A77D7" w:rsidP="00F91700">
      <w:pPr>
        <w:rPr>
          <w:rFonts w:asciiTheme="minorHAnsi" w:hAnsiTheme="minorHAnsi"/>
          <w:color w:val="FF0000"/>
        </w:rPr>
      </w:pPr>
    </w:p>
    <w:p w14:paraId="08A37161" w14:textId="77777777" w:rsidR="00E10E38" w:rsidRDefault="00E10E38" w:rsidP="00F91700">
      <w:pPr>
        <w:rPr>
          <w:rFonts w:asciiTheme="minorHAnsi" w:hAnsiTheme="minorHAnsi"/>
        </w:rPr>
      </w:pPr>
    </w:p>
    <w:p w14:paraId="6CD931F6" w14:textId="04A9FEDF" w:rsidR="003452B5" w:rsidRPr="00E10E38" w:rsidRDefault="003452B5" w:rsidP="00F91700">
      <w:pPr>
        <w:rPr>
          <w:rFonts w:asciiTheme="minorHAnsi" w:hAnsiTheme="minorHAnsi"/>
          <w:sz w:val="8"/>
          <w:szCs w:val="8"/>
        </w:rPr>
      </w:pPr>
    </w:p>
    <w:p w14:paraId="49CC895F" w14:textId="16CDD052" w:rsidR="00D23749" w:rsidRDefault="0014362C" w:rsidP="00F91700">
      <w:pPr>
        <w:rPr>
          <w:rFonts w:asciiTheme="minorHAnsi" w:hAnsiTheme="minorHAnsi"/>
        </w:rPr>
      </w:pPr>
      <w:r>
        <w:rPr>
          <w:rFonts w:asciiTheme="minorHAnsi" w:hAnsiTheme="minorHAnsi"/>
          <w:b/>
        </w:rPr>
        <w:t>6</w:t>
      </w:r>
      <w:r w:rsidR="003452B5" w:rsidRPr="003452B5">
        <w:rPr>
          <w:rFonts w:asciiTheme="minorHAnsi" w:hAnsiTheme="minorHAnsi"/>
          <w:b/>
        </w:rPr>
        <w:t>c.</w:t>
      </w:r>
      <w:r w:rsidR="003452B5">
        <w:rPr>
          <w:rFonts w:asciiTheme="minorHAnsi" w:hAnsiTheme="minorHAnsi"/>
        </w:rPr>
        <w:t xml:space="preserve"> What </w:t>
      </w:r>
      <w:r w:rsidR="003452B5" w:rsidRPr="003452B5">
        <w:rPr>
          <w:rFonts w:asciiTheme="minorHAnsi" w:hAnsiTheme="minorHAnsi"/>
          <w:u w:val="single"/>
        </w:rPr>
        <w:t>reasoning</w:t>
      </w:r>
      <w:r w:rsidR="003452B5">
        <w:rPr>
          <w:rFonts w:asciiTheme="minorHAnsi" w:hAnsiTheme="minorHAnsi"/>
        </w:rPr>
        <w:t xml:space="preserve"> links your evidence to your claim?</w:t>
      </w:r>
    </w:p>
    <w:p w14:paraId="6D78022F" w14:textId="77777777" w:rsidR="003A77D7" w:rsidRDefault="003A77D7" w:rsidP="00F91700">
      <w:pPr>
        <w:rPr>
          <w:rFonts w:asciiTheme="minorHAnsi" w:hAnsiTheme="minorHAnsi"/>
          <w:color w:val="FF0000"/>
        </w:rPr>
      </w:pPr>
    </w:p>
    <w:p w14:paraId="23411BFD" w14:textId="77777777" w:rsidR="00B33B4F" w:rsidRDefault="00B33B4F" w:rsidP="00F91700">
      <w:pPr>
        <w:rPr>
          <w:rFonts w:asciiTheme="minorHAnsi" w:hAnsiTheme="minorHAnsi"/>
          <w:color w:val="FF0000"/>
        </w:rPr>
      </w:pPr>
    </w:p>
    <w:p w14:paraId="292FCFE5" w14:textId="0774B49A" w:rsidR="0053377C" w:rsidRPr="00E10E38" w:rsidRDefault="0053377C" w:rsidP="00F91700">
      <w:pPr>
        <w:rPr>
          <w:rFonts w:asciiTheme="minorHAnsi" w:hAnsiTheme="minorHAnsi"/>
          <w:color w:val="FF0000"/>
          <w:sz w:val="28"/>
          <w:szCs w:val="28"/>
        </w:rPr>
      </w:pPr>
    </w:p>
    <w:p w14:paraId="576DCD50" w14:textId="708BE4FE" w:rsidR="00AF351F" w:rsidRDefault="00270D94">
      <w:pPr>
        <w:rPr>
          <w:rFonts w:asciiTheme="minorHAnsi" w:hAnsiTheme="minorHAnsi"/>
          <w:b/>
        </w:rPr>
      </w:pPr>
      <w:bookmarkStart w:id="15" w:name="_Hlk126725883"/>
      <w:r>
        <w:rPr>
          <w:rFonts w:asciiTheme="minorHAnsi" w:hAnsiTheme="minorHAnsi"/>
        </w:rPr>
        <w:t>Outside the gull colony,</w:t>
      </w:r>
      <w:r w:rsidR="00A14B68">
        <w:rPr>
          <w:rFonts w:asciiTheme="minorHAnsi" w:hAnsiTheme="minorHAnsi"/>
        </w:rPr>
        <w:t xml:space="preserve"> biological communities have </w:t>
      </w:r>
      <w:r>
        <w:rPr>
          <w:rFonts w:asciiTheme="minorHAnsi" w:hAnsiTheme="minorHAnsi"/>
        </w:rPr>
        <w:t>begun to develop</w:t>
      </w:r>
      <w:r w:rsidR="00A14B68">
        <w:rPr>
          <w:rFonts w:asciiTheme="minorHAnsi" w:hAnsiTheme="minorHAnsi"/>
        </w:rPr>
        <w:t xml:space="preserve"> on </w:t>
      </w:r>
      <w:proofErr w:type="spellStart"/>
      <w:r w:rsidR="00A14B68">
        <w:rPr>
          <w:rFonts w:asciiTheme="minorHAnsi" w:hAnsiTheme="minorHAnsi"/>
        </w:rPr>
        <w:t>Surtsey</w:t>
      </w:r>
      <w:proofErr w:type="spellEnd"/>
      <w:r w:rsidR="00A14B68">
        <w:rPr>
          <w:rFonts w:asciiTheme="minorHAnsi" w:hAnsiTheme="minorHAnsi"/>
        </w:rPr>
        <w:t xml:space="preserve"> Island, although much more slowly than inside the gull colony.</w:t>
      </w:r>
      <w:r>
        <w:rPr>
          <w:rFonts w:asciiTheme="minorHAnsi" w:hAnsiTheme="minorHAnsi"/>
        </w:rPr>
        <w:t xml:space="preserve"> </w:t>
      </w:r>
      <w:r w:rsidR="00EF1261">
        <w:rPr>
          <w:rFonts w:asciiTheme="minorHAnsi" w:hAnsiTheme="minorHAnsi"/>
        </w:rPr>
        <w:t>To learn more about how</w:t>
      </w:r>
      <w:r w:rsidR="00A14B68">
        <w:rPr>
          <w:rFonts w:asciiTheme="minorHAnsi" w:hAnsiTheme="minorHAnsi"/>
        </w:rPr>
        <w:t xml:space="preserve"> these biological communities are developing</w:t>
      </w:r>
      <w:r w:rsidR="00EF1261">
        <w:rPr>
          <w:rFonts w:asciiTheme="minorHAnsi" w:hAnsiTheme="minorHAnsi"/>
        </w:rPr>
        <w:t xml:space="preserve">, complete the </w:t>
      </w:r>
      <w:r w:rsidR="00EF1261" w:rsidRPr="002732A8">
        <w:rPr>
          <w:rFonts w:asciiTheme="minorHAnsi" w:hAnsiTheme="minorHAnsi"/>
          <w:u w:val="single"/>
        </w:rPr>
        <w:t>primary succession</w:t>
      </w:r>
      <w:r w:rsidR="00EF1261">
        <w:rPr>
          <w:rFonts w:asciiTheme="minorHAnsi" w:hAnsiTheme="minorHAnsi"/>
        </w:rPr>
        <w:t xml:space="preserve"> </w:t>
      </w:r>
      <w:r w:rsidR="00911674">
        <w:rPr>
          <w:rFonts w:asciiTheme="minorHAnsi" w:hAnsiTheme="minorHAnsi"/>
        </w:rPr>
        <w:t xml:space="preserve">interactive </w:t>
      </w:r>
      <w:r w:rsidR="00EF1261">
        <w:rPr>
          <w:rFonts w:asciiTheme="minorHAnsi" w:hAnsiTheme="minorHAnsi"/>
        </w:rPr>
        <w:t xml:space="preserve">at </w:t>
      </w:r>
      <w:hyperlink r:id="rId11" w:history="1">
        <w:r w:rsidR="00EF1261" w:rsidRPr="004A7BF9">
          <w:rPr>
            <w:rStyle w:val="Hyperlink"/>
            <w:rFonts w:asciiTheme="minorHAnsi" w:hAnsiTheme="minorHAnsi"/>
          </w:rPr>
          <w:t>https://biomanbio.com/HTML5GamesandLabs/EcoGames/succession_interactive.html</w:t>
        </w:r>
      </w:hyperlink>
      <w:r w:rsidR="00EF1261">
        <w:rPr>
          <w:rFonts w:asciiTheme="minorHAnsi" w:hAnsiTheme="minorHAnsi"/>
        </w:rPr>
        <w:t xml:space="preserve">. </w:t>
      </w:r>
      <w:r w:rsidR="00911674" w:rsidRPr="00A550CE">
        <w:rPr>
          <w:rFonts w:asciiTheme="minorHAnsi" w:hAnsiTheme="minorHAnsi"/>
          <w:b/>
        </w:rPr>
        <w:t xml:space="preserve">Primary succession </w:t>
      </w:r>
      <w:r w:rsidR="00911674">
        <w:rPr>
          <w:rFonts w:asciiTheme="minorHAnsi" w:hAnsiTheme="minorHAnsi"/>
        </w:rPr>
        <w:t>is the</w:t>
      </w:r>
      <w:r w:rsidR="00A550CE">
        <w:rPr>
          <w:rFonts w:asciiTheme="minorHAnsi" w:hAnsiTheme="minorHAnsi"/>
        </w:rPr>
        <w:t xml:space="preserve"> </w:t>
      </w:r>
      <w:r w:rsidR="002402B6">
        <w:rPr>
          <w:rFonts w:asciiTheme="minorHAnsi" w:hAnsiTheme="minorHAnsi"/>
        </w:rPr>
        <w:t xml:space="preserve">gradual </w:t>
      </w:r>
      <w:r w:rsidR="00A550CE">
        <w:rPr>
          <w:rFonts w:asciiTheme="minorHAnsi" w:hAnsiTheme="minorHAnsi"/>
        </w:rPr>
        <w:t xml:space="preserve">development of a biological community </w:t>
      </w:r>
      <w:r w:rsidR="00911674">
        <w:rPr>
          <w:rFonts w:asciiTheme="minorHAnsi" w:hAnsiTheme="minorHAnsi"/>
        </w:rPr>
        <w:t>in an area that</w:t>
      </w:r>
      <w:r w:rsidR="00A550CE">
        <w:rPr>
          <w:rFonts w:asciiTheme="minorHAnsi" w:hAnsiTheme="minorHAnsi"/>
        </w:rPr>
        <w:t xml:space="preserve"> began </w:t>
      </w:r>
      <w:r w:rsidR="00911674">
        <w:rPr>
          <w:rFonts w:asciiTheme="minorHAnsi" w:hAnsiTheme="minorHAnsi"/>
        </w:rPr>
        <w:t xml:space="preserve">with no </w:t>
      </w:r>
      <w:r w:rsidR="00CB786F">
        <w:rPr>
          <w:rFonts w:asciiTheme="minorHAnsi" w:hAnsiTheme="minorHAnsi"/>
        </w:rPr>
        <w:t xml:space="preserve">soil (and no seeds, </w:t>
      </w:r>
      <w:proofErr w:type="gramStart"/>
      <w:r w:rsidR="00CB786F">
        <w:rPr>
          <w:rFonts w:asciiTheme="minorHAnsi" w:hAnsiTheme="minorHAnsi"/>
        </w:rPr>
        <w:t>plants</w:t>
      </w:r>
      <w:proofErr w:type="gramEnd"/>
      <w:r w:rsidR="00CB786F">
        <w:rPr>
          <w:rFonts w:asciiTheme="minorHAnsi" w:hAnsiTheme="minorHAnsi"/>
        </w:rPr>
        <w:t xml:space="preserve"> or other organisms).</w:t>
      </w:r>
      <w:bookmarkStart w:id="16" w:name="_Hlk129931849"/>
      <w:r w:rsidR="004B1729">
        <w:rPr>
          <w:rFonts w:asciiTheme="minorHAnsi" w:hAnsiTheme="minorHAnsi"/>
        </w:rPr>
        <w:t xml:space="preserve"> Pay particular attention to </w:t>
      </w:r>
      <w:r w:rsidR="002732A8">
        <w:rPr>
          <w:rFonts w:asciiTheme="minorHAnsi" w:hAnsiTheme="minorHAnsi"/>
        </w:rPr>
        <w:t xml:space="preserve">lichens. </w:t>
      </w:r>
      <w:bookmarkStart w:id="17" w:name="_Hlk129931928"/>
      <w:bookmarkEnd w:id="16"/>
    </w:p>
    <w:p w14:paraId="4DC9E898" w14:textId="77777777" w:rsidR="00AF351F" w:rsidRPr="00AF351F" w:rsidRDefault="00AF351F">
      <w:pPr>
        <w:rPr>
          <w:rFonts w:asciiTheme="minorHAnsi" w:hAnsiTheme="minorHAnsi"/>
          <w:b/>
          <w:sz w:val="16"/>
          <w:szCs w:val="16"/>
        </w:rPr>
      </w:pPr>
    </w:p>
    <w:p w14:paraId="505D370A" w14:textId="76FAC253" w:rsidR="001C4D02" w:rsidRPr="00575AA1" w:rsidRDefault="0014362C">
      <w:pPr>
        <w:rPr>
          <w:rFonts w:asciiTheme="minorHAnsi" w:hAnsiTheme="minorHAnsi"/>
        </w:rPr>
      </w:pPr>
      <w:r>
        <w:rPr>
          <w:rFonts w:asciiTheme="minorHAnsi" w:hAnsiTheme="minorHAnsi"/>
          <w:b/>
        </w:rPr>
        <w:t>7</w:t>
      </w:r>
      <w:r w:rsidR="001C4D02">
        <w:rPr>
          <w:rFonts w:asciiTheme="minorHAnsi" w:hAnsiTheme="minorHAnsi"/>
          <w:b/>
        </w:rPr>
        <w:t>a.</w:t>
      </w:r>
      <w:r w:rsidR="004B1729">
        <w:rPr>
          <w:rFonts w:asciiTheme="minorHAnsi" w:hAnsiTheme="minorHAnsi"/>
          <w:b/>
        </w:rPr>
        <w:t xml:space="preserve"> </w:t>
      </w:r>
      <w:r w:rsidR="001C4D02">
        <w:rPr>
          <w:rFonts w:asciiTheme="minorHAnsi" w:hAnsiTheme="minorHAnsi"/>
        </w:rPr>
        <w:t>How can lichens live on bare rock</w:t>
      </w:r>
      <w:r w:rsidR="00B854A8">
        <w:rPr>
          <w:rFonts w:asciiTheme="minorHAnsi" w:hAnsiTheme="minorHAnsi"/>
        </w:rPr>
        <w:t xml:space="preserve"> with no soil</w:t>
      </w:r>
      <w:r w:rsidR="001C4D02">
        <w:rPr>
          <w:rFonts w:asciiTheme="minorHAnsi" w:hAnsiTheme="minorHAnsi"/>
        </w:rPr>
        <w:t>?</w:t>
      </w:r>
      <w:bookmarkEnd w:id="17"/>
    </w:p>
    <w:p w14:paraId="79219375" w14:textId="1822EC1D" w:rsidR="003A77D7" w:rsidRDefault="003A77D7">
      <w:pPr>
        <w:rPr>
          <w:rFonts w:asciiTheme="minorHAnsi" w:hAnsiTheme="minorHAnsi"/>
        </w:rPr>
      </w:pPr>
    </w:p>
    <w:p w14:paraId="7764DF16" w14:textId="77777777" w:rsidR="00F13DAC" w:rsidRDefault="00F13DAC">
      <w:pPr>
        <w:rPr>
          <w:rFonts w:asciiTheme="minorHAnsi" w:hAnsiTheme="minorHAnsi"/>
        </w:rPr>
      </w:pPr>
    </w:p>
    <w:p w14:paraId="0EC8D640" w14:textId="4F5B29F1" w:rsidR="003A77D7" w:rsidRPr="00F13DAC" w:rsidRDefault="003A77D7">
      <w:pPr>
        <w:rPr>
          <w:rFonts w:asciiTheme="minorHAnsi" w:hAnsiTheme="minorHAnsi"/>
        </w:rPr>
      </w:pPr>
    </w:p>
    <w:p w14:paraId="5049C50D" w14:textId="77777777" w:rsidR="007C6EEF" w:rsidRDefault="0014362C">
      <w:pPr>
        <w:rPr>
          <w:rFonts w:asciiTheme="minorHAnsi" w:hAnsiTheme="minorHAnsi"/>
        </w:rPr>
      </w:pPr>
      <w:bookmarkStart w:id="18" w:name="_Hlk129932272"/>
      <w:r>
        <w:rPr>
          <w:rFonts w:asciiTheme="minorHAnsi" w:hAnsiTheme="minorHAnsi"/>
          <w:b/>
        </w:rPr>
        <w:t>7</w:t>
      </w:r>
      <w:r w:rsidR="001C4D02" w:rsidRPr="001C4D02">
        <w:rPr>
          <w:rFonts w:asciiTheme="minorHAnsi" w:hAnsiTheme="minorHAnsi"/>
          <w:b/>
        </w:rPr>
        <w:t>b.</w:t>
      </w:r>
      <w:r w:rsidR="002732A8">
        <w:rPr>
          <w:rFonts w:asciiTheme="minorHAnsi" w:hAnsiTheme="minorHAnsi"/>
        </w:rPr>
        <w:t xml:space="preserve"> Explain how </w:t>
      </w:r>
      <w:r w:rsidR="001C4D02">
        <w:rPr>
          <w:rFonts w:asciiTheme="minorHAnsi" w:hAnsiTheme="minorHAnsi"/>
        </w:rPr>
        <w:t xml:space="preserve">lichens </w:t>
      </w:r>
      <w:r w:rsidR="002732A8">
        <w:rPr>
          <w:rFonts w:asciiTheme="minorHAnsi" w:hAnsiTheme="minorHAnsi"/>
        </w:rPr>
        <w:t xml:space="preserve">slowly </w:t>
      </w:r>
      <w:r w:rsidR="001C4D02">
        <w:rPr>
          <w:rFonts w:asciiTheme="minorHAnsi" w:hAnsiTheme="minorHAnsi"/>
        </w:rPr>
        <w:t>change the</w:t>
      </w:r>
      <w:r w:rsidR="00931277">
        <w:rPr>
          <w:rFonts w:asciiTheme="minorHAnsi" w:hAnsiTheme="minorHAnsi"/>
        </w:rPr>
        <w:t>ir</w:t>
      </w:r>
      <w:r w:rsidR="001C4D02">
        <w:rPr>
          <w:rFonts w:asciiTheme="minorHAnsi" w:hAnsiTheme="minorHAnsi"/>
        </w:rPr>
        <w:t xml:space="preserve"> environment</w:t>
      </w:r>
      <w:r w:rsidR="002732A8">
        <w:rPr>
          <w:rFonts w:asciiTheme="minorHAnsi" w:hAnsiTheme="minorHAnsi"/>
        </w:rPr>
        <w:t xml:space="preserve"> in ways that allow </w:t>
      </w:r>
      <w:r w:rsidR="001C4D02">
        <w:rPr>
          <w:rFonts w:asciiTheme="minorHAnsi" w:hAnsiTheme="minorHAnsi"/>
        </w:rPr>
        <w:t>mosses and other plants</w:t>
      </w:r>
      <w:r w:rsidR="002732A8">
        <w:rPr>
          <w:rFonts w:asciiTheme="minorHAnsi" w:hAnsiTheme="minorHAnsi"/>
        </w:rPr>
        <w:t xml:space="preserve"> to grow.</w:t>
      </w:r>
    </w:p>
    <w:p w14:paraId="4A23F0F3" w14:textId="24D31142" w:rsidR="000303F9" w:rsidRPr="00E10E38" w:rsidRDefault="000303F9">
      <w:pPr>
        <w:rPr>
          <w:rFonts w:asciiTheme="minorHAnsi" w:hAnsiTheme="minorHAnsi"/>
        </w:rPr>
      </w:pPr>
    </w:p>
    <w:bookmarkEnd w:id="18"/>
    <w:p w14:paraId="4C6F7ECD" w14:textId="58D36665" w:rsidR="00632750" w:rsidRPr="002007EE" w:rsidRDefault="00E84E98" w:rsidP="008517F5">
      <w:pPr>
        <w:jc w:val="center"/>
        <w:rPr>
          <w:rFonts w:asciiTheme="minorHAnsi" w:hAnsiTheme="minorHAnsi"/>
        </w:rPr>
      </w:pPr>
      <w:r w:rsidRPr="002007EE">
        <w:rPr>
          <w:rFonts w:asciiTheme="minorHAnsi" w:hAnsiTheme="minorHAnsi"/>
          <w:b/>
        </w:rPr>
        <w:lastRenderedPageBreak/>
        <w:t xml:space="preserve">Changing </w:t>
      </w:r>
      <w:r w:rsidR="008517F5" w:rsidRPr="002007EE">
        <w:rPr>
          <w:rFonts w:asciiTheme="minorHAnsi" w:hAnsiTheme="minorHAnsi"/>
          <w:b/>
        </w:rPr>
        <w:t>Biological Communities in Abandoned</w:t>
      </w:r>
      <w:r w:rsidR="00C4108C" w:rsidRPr="002007EE">
        <w:rPr>
          <w:rFonts w:asciiTheme="minorHAnsi" w:hAnsiTheme="minorHAnsi"/>
          <w:b/>
        </w:rPr>
        <w:t xml:space="preserve"> Farm </w:t>
      </w:r>
      <w:r w:rsidR="008517F5" w:rsidRPr="002007EE">
        <w:rPr>
          <w:rFonts w:asciiTheme="minorHAnsi" w:hAnsiTheme="minorHAnsi"/>
          <w:b/>
        </w:rPr>
        <w:t>Fields</w:t>
      </w:r>
      <w:bookmarkEnd w:id="15"/>
    </w:p>
    <w:p w14:paraId="5BAC4064" w14:textId="77777777" w:rsidR="004F5A3B" w:rsidRDefault="000075EF">
      <w:pPr>
        <w:rPr>
          <w:rFonts w:asciiTheme="minorHAnsi" w:hAnsiTheme="minorHAnsi"/>
        </w:rPr>
      </w:pPr>
      <w:bookmarkStart w:id="19" w:name="_Hlk127771921"/>
      <w:r>
        <w:rPr>
          <w:rFonts w:asciiTheme="minorHAnsi" w:hAnsiTheme="minorHAnsi"/>
        </w:rPr>
        <w:t xml:space="preserve">These pictures </w:t>
      </w:r>
      <w:r w:rsidR="001E531A">
        <w:rPr>
          <w:rFonts w:asciiTheme="minorHAnsi" w:hAnsiTheme="minorHAnsi"/>
        </w:rPr>
        <w:t>illustrate</w:t>
      </w:r>
      <w:r w:rsidR="00911674">
        <w:rPr>
          <w:rFonts w:asciiTheme="minorHAnsi" w:hAnsiTheme="minorHAnsi"/>
        </w:rPr>
        <w:t xml:space="preserve"> several stages typically observed </w:t>
      </w:r>
      <w:r w:rsidR="00544DEB">
        <w:rPr>
          <w:rFonts w:asciiTheme="minorHAnsi" w:hAnsiTheme="minorHAnsi"/>
        </w:rPr>
        <w:t>after a farm field</w:t>
      </w:r>
      <w:r w:rsidR="001C4D02">
        <w:rPr>
          <w:rFonts w:asciiTheme="minorHAnsi" w:hAnsiTheme="minorHAnsi"/>
        </w:rPr>
        <w:t xml:space="preserve"> has been </w:t>
      </w:r>
      <w:r w:rsidR="001E531A">
        <w:rPr>
          <w:rFonts w:asciiTheme="minorHAnsi" w:hAnsiTheme="minorHAnsi"/>
        </w:rPr>
        <w:t>abandoned</w:t>
      </w:r>
      <w:r>
        <w:rPr>
          <w:rFonts w:asciiTheme="minorHAnsi" w:hAnsiTheme="minorHAnsi"/>
        </w:rPr>
        <w:t xml:space="preserve"> to nature in the eastern US</w:t>
      </w:r>
      <w:r w:rsidR="001E531A">
        <w:rPr>
          <w:rFonts w:asciiTheme="minorHAnsi" w:hAnsiTheme="minorHAnsi"/>
        </w:rPr>
        <w:t>.</w:t>
      </w:r>
      <w:r w:rsidR="00520FB2">
        <w:rPr>
          <w:rFonts w:asciiTheme="minorHAnsi" w:hAnsiTheme="minorHAnsi"/>
        </w:rPr>
        <w:t xml:space="preserve"> </w:t>
      </w:r>
    </w:p>
    <w:p w14:paraId="297AF391" w14:textId="7E17372A" w:rsidR="002007EE" w:rsidRPr="004F5A3B" w:rsidRDefault="002007EE">
      <w:pPr>
        <w:rPr>
          <w:rFonts w:asciiTheme="minorHAnsi" w:hAnsiTheme="minorHAnsi"/>
          <w:sz w:val="6"/>
          <w:szCs w:val="6"/>
        </w:rPr>
      </w:pPr>
      <w:bookmarkStart w:id="20" w:name="_Hlk129934283"/>
    </w:p>
    <w:tbl>
      <w:tblPr>
        <w:tblStyle w:val="TableGrid"/>
        <w:tblW w:w="9689" w:type="dxa"/>
        <w:jc w:val="center"/>
        <w:tblLayout w:type="fixed"/>
        <w:tblLook w:val="04A0" w:firstRow="1" w:lastRow="0" w:firstColumn="1" w:lastColumn="0" w:noHBand="0" w:noVBand="1"/>
      </w:tblPr>
      <w:tblGrid>
        <w:gridCol w:w="1890"/>
        <w:gridCol w:w="2340"/>
        <w:gridCol w:w="2610"/>
        <w:gridCol w:w="2849"/>
      </w:tblGrid>
      <w:tr w:rsidR="004F5A3B" w14:paraId="22163313" w14:textId="77777777" w:rsidTr="004F5A3B">
        <w:trPr>
          <w:jc w:val="center"/>
        </w:trPr>
        <w:tc>
          <w:tcPr>
            <w:tcW w:w="1890" w:type="dxa"/>
            <w:tcBorders>
              <w:top w:val="single" w:sz="4" w:space="0" w:color="auto"/>
              <w:left w:val="single" w:sz="4" w:space="0" w:color="auto"/>
              <w:bottom w:val="single" w:sz="4" w:space="0" w:color="auto"/>
            </w:tcBorders>
          </w:tcPr>
          <w:p w14:paraId="6CC69BDA" w14:textId="35BB5FA0" w:rsidR="004F5A3B" w:rsidRDefault="004F5A3B" w:rsidP="004F5A3B">
            <w:pPr>
              <w:rPr>
                <w:noProof/>
              </w:rPr>
            </w:pPr>
            <w:r>
              <w:rPr>
                <w:rFonts w:asciiTheme="minorHAnsi" w:hAnsiTheme="minorHAnsi"/>
              </w:rPr>
              <w:t>Years after farm field abandoned</w:t>
            </w:r>
          </w:p>
        </w:tc>
        <w:tc>
          <w:tcPr>
            <w:tcW w:w="2340" w:type="dxa"/>
            <w:tcBorders>
              <w:bottom w:val="nil"/>
            </w:tcBorders>
            <w:vAlign w:val="center"/>
          </w:tcPr>
          <w:p w14:paraId="1A55E053" w14:textId="70503F5C" w:rsidR="004F5A3B" w:rsidRDefault="004F5A3B" w:rsidP="004B1729">
            <w:pPr>
              <w:jc w:val="center"/>
              <w:rPr>
                <w:noProof/>
              </w:rPr>
            </w:pPr>
            <w:r w:rsidRPr="0053115F">
              <w:rPr>
                <w:rFonts w:asciiTheme="minorHAnsi" w:hAnsiTheme="minorHAnsi" w:cstheme="minorHAnsi"/>
              </w:rPr>
              <w:t>1-5 years</w:t>
            </w:r>
          </w:p>
        </w:tc>
        <w:tc>
          <w:tcPr>
            <w:tcW w:w="2610" w:type="dxa"/>
            <w:tcBorders>
              <w:bottom w:val="nil"/>
            </w:tcBorders>
            <w:vAlign w:val="center"/>
          </w:tcPr>
          <w:p w14:paraId="6B8B99CE" w14:textId="519B9C24" w:rsidR="004F5A3B" w:rsidRDefault="004F5A3B" w:rsidP="004B1729">
            <w:pPr>
              <w:jc w:val="center"/>
              <w:rPr>
                <w:noProof/>
              </w:rPr>
            </w:pPr>
            <w:r>
              <w:rPr>
                <w:rFonts w:asciiTheme="minorHAnsi" w:hAnsiTheme="minorHAnsi"/>
              </w:rPr>
              <w:t>10-15 years</w:t>
            </w:r>
          </w:p>
        </w:tc>
        <w:tc>
          <w:tcPr>
            <w:tcW w:w="2849" w:type="dxa"/>
            <w:tcBorders>
              <w:bottom w:val="nil"/>
            </w:tcBorders>
            <w:vAlign w:val="center"/>
          </w:tcPr>
          <w:p w14:paraId="659862E1" w14:textId="59C1E452" w:rsidR="004F5A3B" w:rsidRDefault="004F5A3B" w:rsidP="004B1729">
            <w:pPr>
              <w:jc w:val="center"/>
              <w:rPr>
                <w:noProof/>
              </w:rPr>
            </w:pPr>
            <w:r>
              <w:rPr>
                <w:rFonts w:asciiTheme="minorHAnsi" w:hAnsiTheme="minorHAnsi"/>
              </w:rPr>
              <w:t>&gt;20 years</w:t>
            </w:r>
          </w:p>
        </w:tc>
      </w:tr>
      <w:bookmarkEnd w:id="20"/>
      <w:tr w:rsidR="00544DEB" w14:paraId="7282F6E7" w14:textId="77777777" w:rsidTr="004F5A3B">
        <w:trPr>
          <w:jc w:val="center"/>
        </w:trPr>
        <w:tc>
          <w:tcPr>
            <w:tcW w:w="1890" w:type="dxa"/>
            <w:tcBorders>
              <w:top w:val="single" w:sz="4" w:space="0" w:color="auto"/>
              <w:left w:val="nil"/>
              <w:bottom w:val="nil"/>
            </w:tcBorders>
            <w:vAlign w:val="bottom"/>
          </w:tcPr>
          <w:p w14:paraId="07569ADE" w14:textId="77777777" w:rsidR="00544DEB" w:rsidRDefault="00544DEB" w:rsidP="006829FA">
            <w:pPr>
              <w:rPr>
                <w:noProof/>
              </w:rPr>
            </w:pPr>
          </w:p>
        </w:tc>
        <w:tc>
          <w:tcPr>
            <w:tcW w:w="2340" w:type="dxa"/>
            <w:tcBorders>
              <w:bottom w:val="nil"/>
            </w:tcBorders>
            <w:vAlign w:val="bottom"/>
          </w:tcPr>
          <w:p w14:paraId="6897822C" w14:textId="37F036AE" w:rsidR="00544DEB" w:rsidRPr="006829FA" w:rsidRDefault="00520FB2" w:rsidP="006829FA">
            <w:r>
              <w:rPr>
                <w:noProof/>
              </w:rPr>
              <w:drawing>
                <wp:inline distT="0" distB="0" distL="0" distR="0" wp14:anchorId="0E8CFF6C" wp14:editId="54017147">
                  <wp:extent cx="1325880" cy="2542032"/>
                  <wp:effectExtent l="0" t="0" r="7620" b="0"/>
                  <wp:docPr id="24" name="Picture 24" descr="http://www.cedarcreek.umn.edu/plants1/midsize/JAH11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edarcreek.umn.edu/plants1/midsize/JAH1139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325880" cy="25420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0" w:type="dxa"/>
            <w:tcBorders>
              <w:bottom w:val="nil"/>
            </w:tcBorders>
            <w:vAlign w:val="bottom"/>
          </w:tcPr>
          <w:p w14:paraId="1769C680" w14:textId="156E7939" w:rsidR="00544DEB" w:rsidRDefault="00520FB2" w:rsidP="00520FB2">
            <w:pPr>
              <w:rPr>
                <w:rFonts w:asciiTheme="minorHAnsi" w:hAnsiTheme="minorHAnsi"/>
              </w:rPr>
            </w:pPr>
            <w:r>
              <w:rPr>
                <w:noProof/>
              </w:rPr>
              <w:drawing>
                <wp:inline distT="0" distB="0" distL="0" distR="0" wp14:anchorId="4A2D392D" wp14:editId="452EAA7D">
                  <wp:extent cx="1508760" cy="2468880"/>
                  <wp:effectExtent l="0" t="0" r="0" b="7620"/>
                  <wp:docPr id="30" name="Picture 30" descr="old field habitat Delmarva Penins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d field habitat Delmarva Peninsula"/>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t="-731"/>
                          <a:stretch/>
                        </pic:blipFill>
                        <pic:spPr bwMode="auto">
                          <a:xfrm>
                            <a:off x="0" y="0"/>
                            <a:ext cx="1508760" cy="24688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49" w:type="dxa"/>
            <w:tcBorders>
              <w:bottom w:val="nil"/>
            </w:tcBorders>
          </w:tcPr>
          <w:p w14:paraId="4FF0E149" w14:textId="2CA30E2D" w:rsidR="00544DEB" w:rsidRDefault="00544DEB">
            <w:pPr>
              <w:rPr>
                <w:rFonts w:asciiTheme="minorHAnsi" w:hAnsiTheme="minorHAnsi"/>
              </w:rPr>
            </w:pPr>
            <w:r>
              <w:rPr>
                <w:noProof/>
              </w:rPr>
              <w:drawing>
                <wp:inline distT="0" distB="0" distL="0" distR="0" wp14:anchorId="42292864" wp14:editId="2A4F4A83">
                  <wp:extent cx="1728216" cy="2596896"/>
                  <wp:effectExtent l="0" t="0" r="5715" b="0"/>
                  <wp:docPr id="29" name="Picture 29" descr="Forest | Definition, Ecology, Types, Trees, Examp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est | Definition, Ecology, Types, Trees, Examples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8216" cy="2596896"/>
                          </a:xfrm>
                          <a:prstGeom prst="rect">
                            <a:avLst/>
                          </a:prstGeom>
                          <a:noFill/>
                          <a:ln>
                            <a:noFill/>
                          </a:ln>
                        </pic:spPr>
                      </pic:pic>
                    </a:graphicData>
                  </a:graphic>
                </wp:inline>
              </w:drawing>
            </w:r>
          </w:p>
        </w:tc>
      </w:tr>
      <w:tr w:rsidR="00544DEB" w14:paraId="7E50BC5A" w14:textId="77777777" w:rsidTr="004F5A3B">
        <w:trPr>
          <w:jc w:val="center"/>
        </w:trPr>
        <w:tc>
          <w:tcPr>
            <w:tcW w:w="1890" w:type="dxa"/>
            <w:tcBorders>
              <w:top w:val="nil"/>
              <w:left w:val="nil"/>
              <w:bottom w:val="nil"/>
            </w:tcBorders>
          </w:tcPr>
          <w:p w14:paraId="69451CC4" w14:textId="77777777" w:rsidR="00544DEB" w:rsidRDefault="00544DEB">
            <w:pPr>
              <w:rPr>
                <w:rFonts w:asciiTheme="minorHAnsi" w:hAnsiTheme="minorHAnsi"/>
              </w:rPr>
            </w:pPr>
          </w:p>
        </w:tc>
        <w:tc>
          <w:tcPr>
            <w:tcW w:w="2340" w:type="dxa"/>
            <w:tcBorders>
              <w:top w:val="nil"/>
            </w:tcBorders>
          </w:tcPr>
          <w:p w14:paraId="2546FA53" w14:textId="41AEF03D" w:rsidR="00544DEB" w:rsidRDefault="00544DEB" w:rsidP="00710165">
            <w:pPr>
              <w:jc w:val="center"/>
              <w:rPr>
                <w:rFonts w:asciiTheme="minorHAnsi" w:hAnsiTheme="minorHAnsi"/>
              </w:rPr>
            </w:pPr>
            <w:r>
              <w:rPr>
                <w:rFonts w:asciiTheme="minorHAnsi" w:hAnsiTheme="minorHAnsi"/>
              </w:rPr>
              <w:t>Grasses, wildflowers and weeds</w:t>
            </w:r>
            <w:r w:rsidR="00A550CE">
              <w:rPr>
                <w:rFonts w:asciiTheme="minorHAnsi" w:hAnsiTheme="minorHAnsi"/>
              </w:rPr>
              <w:t xml:space="preserve"> with a few shrub and tree seedlings</w:t>
            </w:r>
            <w:r>
              <w:rPr>
                <w:rFonts w:asciiTheme="minorHAnsi" w:hAnsiTheme="minorHAnsi"/>
              </w:rPr>
              <w:t xml:space="preserve"> </w:t>
            </w:r>
          </w:p>
        </w:tc>
        <w:tc>
          <w:tcPr>
            <w:tcW w:w="2610" w:type="dxa"/>
            <w:tcBorders>
              <w:top w:val="nil"/>
            </w:tcBorders>
          </w:tcPr>
          <w:p w14:paraId="6FB96B1F" w14:textId="77777777" w:rsidR="0098275C" w:rsidRPr="0098275C" w:rsidRDefault="0098275C" w:rsidP="00710165">
            <w:pPr>
              <w:jc w:val="center"/>
              <w:rPr>
                <w:rFonts w:asciiTheme="minorHAnsi" w:hAnsiTheme="minorHAnsi"/>
                <w:sz w:val="10"/>
                <w:szCs w:val="10"/>
              </w:rPr>
            </w:pPr>
          </w:p>
          <w:p w14:paraId="2EFE061D" w14:textId="46C78801" w:rsidR="00544DEB" w:rsidRDefault="00544DEB" w:rsidP="00710165">
            <w:pPr>
              <w:jc w:val="center"/>
              <w:rPr>
                <w:rFonts w:asciiTheme="minorHAnsi" w:hAnsiTheme="minorHAnsi"/>
              </w:rPr>
            </w:pPr>
            <w:r>
              <w:rPr>
                <w:rFonts w:asciiTheme="minorHAnsi" w:hAnsiTheme="minorHAnsi"/>
              </w:rPr>
              <w:t>Grasses, wildflowers and weeds</w:t>
            </w:r>
            <w:r w:rsidR="00520FB2">
              <w:rPr>
                <w:rFonts w:asciiTheme="minorHAnsi" w:hAnsiTheme="minorHAnsi"/>
              </w:rPr>
              <w:t xml:space="preserve"> with some shrubs and young trees</w:t>
            </w:r>
          </w:p>
        </w:tc>
        <w:tc>
          <w:tcPr>
            <w:tcW w:w="2849" w:type="dxa"/>
            <w:tcBorders>
              <w:top w:val="nil"/>
            </w:tcBorders>
          </w:tcPr>
          <w:p w14:paraId="7FDBE382" w14:textId="77777777" w:rsidR="0098275C" w:rsidRPr="0098275C" w:rsidRDefault="0098275C" w:rsidP="00710165">
            <w:pPr>
              <w:jc w:val="center"/>
              <w:rPr>
                <w:rFonts w:asciiTheme="minorHAnsi" w:hAnsiTheme="minorHAnsi"/>
                <w:sz w:val="36"/>
                <w:szCs w:val="36"/>
              </w:rPr>
            </w:pPr>
          </w:p>
          <w:p w14:paraId="623D56B5" w14:textId="31B3FC65" w:rsidR="00544DEB" w:rsidRDefault="00544DEB" w:rsidP="00710165">
            <w:pPr>
              <w:jc w:val="center"/>
              <w:rPr>
                <w:rFonts w:asciiTheme="minorHAnsi" w:hAnsiTheme="minorHAnsi"/>
              </w:rPr>
            </w:pPr>
            <w:r>
              <w:rPr>
                <w:rFonts w:asciiTheme="minorHAnsi" w:hAnsiTheme="minorHAnsi"/>
              </w:rPr>
              <w:t>Forest</w:t>
            </w:r>
          </w:p>
        </w:tc>
      </w:tr>
    </w:tbl>
    <w:p w14:paraId="03EF8AB1" w14:textId="77777777" w:rsidR="00645BE9" w:rsidRPr="00196881" w:rsidRDefault="00645BE9">
      <w:pPr>
        <w:rPr>
          <w:rFonts w:asciiTheme="minorHAnsi" w:hAnsiTheme="minorHAnsi"/>
          <w:sz w:val="10"/>
          <w:szCs w:val="10"/>
        </w:rPr>
      </w:pPr>
      <w:bookmarkStart w:id="21" w:name="_Hlk128726453"/>
    </w:p>
    <w:p w14:paraId="5AFD2E4E" w14:textId="46CEEC61" w:rsidR="00811913" w:rsidRDefault="001318B2" w:rsidP="00811913">
      <w:pPr>
        <w:rPr>
          <w:rFonts w:asciiTheme="minorHAnsi" w:hAnsiTheme="minorHAnsi"/>
        </w:rPr>
      </w:pPr>
      <w:bookmarkStart w:id="22" w:name="_Hlk130043414"/>
      <w:bookmarkStart w:id="23" w:name="_Hlk128209691"/>
      <w:r>
        <w:rPr>
          <w:rFonts w:asciiTheme="minorHAnsi" w:hAnsiTheme="minorHAnsi"/>
          <w:b/>
        </w:rPr>
        <w:t>8</w:t>
      </w:r>
      <w:r w:rsidR="00811913">
        <w:rPr>
          <w:rFonts w:asciiTheme="minorHAnsi" w:hAnsiTheme="minorHAnsi"/>
          <w:b/>
        </w:rPr>
        <w:t>a.</w:t>
      </w:r>
      <w:r w:rsidR="00811913">
        <w:rPr>
          <w:rFonts w:asciiTheme="minorHAnsi" w:hAnsiTheme="minorHAnsi"/>
        </w:rPr>
        <w:t xml:space="preserve"> When do tree seedlings first appear in abandoned farm fields?</w:t>
      </w:r>
    </w:p>
    <w:p w14:paraId="74E6B9C1" w14:textId="77777777" w:rsidR="001318B2" w:rsidRDefault="00811913" w:rsidP="00EF7801">
      <w:pPr>
        <w:jc w:val="right"/>
        <w:rPr>
          <w:rFonts w:asciiTheme="minorHAnsi" w:hAnsiTheme="minorHAnsi"/>
          <w:szCs w:val="20"/>
        </w:rPr>
      </w:pPr>
      <w:bookmarkStart w:id="24" w:name="_Hlk128370589"/>
      <w:r w:rsidRPr="00811913">
        <w:rPr>
          <w:rFonts w:asciiTheme="minorHAnsi" w:hAnsiTheme="minorHAnsi"/>
          <w:sz w:val="20"/>
          <w:szCs w:val="20"/>
        </w:rPr>
        <w:t xml:space="preserve"> </w:t>
      </w:r>
      <w:r w:rsidR="00EF7801">
        <w:rPr>
          <w:rFonts w:asciiTheme="minorHAnsi" w:hAnsiTheme="minorHAnsi"/>
          <w:szCs w:val="20"/>
        </w:rPr>
        <w:t>1-5 years</w:t>
      </w:r>
      <w:r w:rsidR="005A787A">
        <w:rPr>
          <w:rFonts w:asciiTheme="minorHAnsi" w:hAnsiTheme="minorHAnsi"/>
          <w:szCs w:val="20"/>
        </w:rPr>
        <w:t xml:space="preserve"> after</w:t>
      </w:r>
      <w:r w:rsidR="006E1134">
        <w:rPr>
          <w:rFonts w:asciiTheme="minorHAnsi" w:hAnsiTheme="minorHAnsi"/>
          <w:szCs w:val="20"/>
        </w:rPr>
        <w:t xml:space="preserve"> the field was </w:t>
      </w:r>
      <w:r w:rsidR="00EF7801">
        <w:rPr>
          <w:rFonts w:asciiTheme="minorHAnsi" w:hAnsiTheme="minorHAnsi"/>
          <w:szCs w:val="20"/>
        </w:rPr>
        <w:t>last farmed ___    after 10-15 years ___    after &gt;20 years ___</w:t>
      </w:r>
      <w:bookmarkEnd w:id="24"/>
    </w:p>
    <w:p w14:paraId="725F660E" w14:textId="0B4F1BB6" w:rsidR="00811913" w:rsidRPr="00575AA1" w:rsidRDefault="00811913" w:rsidP="00EF7801">
      <w:pPr>
        <w:jc w:val="right"/>
        <w:rPr>
          <w:rFonts w:asciiTheme="minorHAnsi" w:hAnsiTheme="minorHAnsi"/>
          <w:sz w:val="10"/>
          <w:szCs w:val="10"/>
        </w:rPr>
      </w:pPr>
    </w:p>
    <w:bookmarkEnd w:id="21"/>
    <w:p w14:paraId="74FB89AE" w14:textId="52711A7F" w:rsidR="00A550CE" w:rsidRPr="00A550CE" w:rsidRDefault="001318B2" w:rsidP="00811913">
      <w:pPr>
        <w:rPr>
          <w:rFonts w:asciiTheme="minorHAnsi" w:hAnsiTheme="minorHAnsi"/>
        </w:rPr>
      </w:pPr>
      <w:r>
        <w:rPr>
          <w:rFonts w:asciiTheme="minorHAnsi" w:hAnsiTheme="minorHAnsi"/>
          <w:b/>
        </w:rPr>
        <w:t>8</w:t>
      </w:r>
      <w:r w:rsidR="00811913">
        <w:rPr>
          <w:rFonts w:asciiTheme="minorHAnsi" w:hAnsiTheme="minorHAnsi"/>
          <w:b/>
        </w:rPr>
        <w:t>b</w:t>
      </w:r>
      <w:r w:rsidR="00A550CE">
        <w:rPr>
          <w:rFonts w:asciiTheme="minorHAnsi" w:hAnsiTheme="minorHAnsi"/>
          <w:b/>
        </w:rPr>
        <w:t>.</w:t>
      </w:r>
      <w:r w:rsidR="00A550CE">
        <w:rPr>
          <w:rFonts w:asciiTheme="minorHAnsi" w:hAnsiTheme="minorHAnsi"/>
        </w:rPr>
        <w:t xml:space="preserve"> Why</w:t>
      </w:r>
      <w:r w:rsidR="00063173">
        <w:rPr>
          <w:rFonts w:asciiTheme="minorHAnsi" w:hAnsiTheme="minorHAnsi"/>
        </w:rPr>
        <w:t xml:space="preserve"> does </w:t>
      </w:r>
      <w:r w:rsidR="00A550CE">
        <w:rPr>
          <w:rFonts w:asciiTheme="minorHAnsi" w:hAnsiTheme="minorHAnsi"/>
        </w:rPr>
        <w:t>it take more than 20 years to progress to a forest?</w:t>
      </w:r>
    </w:p>
    <w:bookmarkEnd w:id="19"/>
    <w:p w14:paraId="06C4BD1A" w14:textId="603DDC8D" w:rsidR="00A550CE" w:rsidRPr="00EB0001" w:rsidRDefault="00A550CE" w:rsidP="00F170BD">
      <w:pPr>
        <w:rPr>
          <w:rFonts w:asciiTheme="minorHAnsi" w:hAnsiTheme="minorHAnsi"/>
        </w:rPr>
      </w:pPr>
    </w:p>
    <w:p w14:paraId="1E07E129" w14:textId="77777777" w:rsidR="00A27C19" w:rsidRPr="00EB0001" w:rsidRDefault="00A27C19" w:rsidP="00182244">
      <w:pPr>
        <w:rPr>
          <w:rFonts w:asciiTheme="minorHAnsi" w:hAnsiTheme="minorHAnsi"/>
          <w:bCs/>
        </w:rPr>
      </w:pPr>
      <w:bookmarkStart w:id="25" w:name="_Hlk128283515"/>
    </w:p>
    <w:p w14:paraId="03A69BB3" w14:textId="13123C8E" w:rsidR="00182244" w:rsidRDefault="001318B2" w:rsidP="00182244">
      <w:pPr>
        <w:rPr>
          <w:rFonts w:asciiTheme="minorHAnsi" w:hAnsiTheme="minorHAnsi"/>
          <w:sz w:val="23"/>
        </w:rPr>
      </w:pPr>
      <w:bookmarkStart w:id="26" w:name="_Hlk129504632"/>
      <w:r>
        <w:rPr>
          <w:rFonts w:asciiTheme="minorHAnsi" w:hAnsiTheme="minorHAnsi"/>
          <w:b/>
        </w:rPr>
        <w:t xml:space="preserve">9. </w:t>
      </w:r>
      <w:r w:rsidR="00182244" w:rsidRPr="002402B6">
        <w:rPr>
          <w:rFonts w:asciiTheme="minorHAnsi" w:hAnsiTheme="minorHAnsi"/>
          <w:u w:val="single"/>
        </w:rPr>
        <w:t>Herbaceous</w:t>
      </w:r>
      <w:r w:rsidR="00182244">
        <w:rPr>
          <w:rFonts w:asciiTheme="minorHAnsi" w:hAnsiTheme="minorHAnsi"/>
        </w:rPr>
        <w:t xml:space="preserve"> plants have soft stems (e.g., the grasses and goldenrod shown in the first picture</w:t>
      </w:r>
      <w:r>
        <w:rPr>
          <w:rFonts w:asciiTheme="minorHAnsi" w:hAnsiTheme="minorHAnsi"/>
        </w:rPr>
        <w:t xml:space="preserve"> above</w:t>
      </w:r>
      <w:r w:rsidR="00182244">
        <w:rPr>
          <w:rFonts w:asciiTheme="minorHAnsi" w:hAnsiTheme="minorHAnsi"/>
        </w:rPr>
        <w:t xml:space="preserve">). Trees and shrubs have woody stems, which allow them to grow taller. During the later stages of succession, </w:t>
      </w:r>
      <w:r w:rsidR="00423C7C">
        <w:rPr>
          <w:rFonts w:asciiTheme="minorHAnsi" w:hAnsiTheme="minorHAnsi"/>
        </w:rPr>
        <w:t>as</w:t>
      </w:r>
      <w:r w:rsidR="00AF3B81">
        <w:rPr>
          <w:rFonts w:asciiTheme="minorHAnsi" w:hAnsiTheme="minorHAnsi"/>
        </w:rPr>
        <w:t xml:space="preserve"> a forest develops</w:t>
      </w:r>
      <w:r w:rsidR="00423C7C">
        <w:rPr>
          <w:rFonts w:asciiTheme="minorHAnsi" w:hAnsiTheme="minorHAnsi"/>
        </w:rPr>
        <w:t xml:space="preserve">, </w:t>
      </w:r>
      <w:r w:rsidR="00182244">
        <w:rPr>
          <w:rFonts w:asciiTheme="minorHAnsi" w:hAnsiTheme="minorHAnsi"/>
        </w:rPr>
        <w:t xml:space="preserve">the </w:t>
      </w:r>
      <w:r w:rsidR="00182244" w:rsidRPr="000C033A">
        <w:rPr>
          <w:rFonts w:asciiTheme="minorHAnsi" w:hAnsiTheme="minorHAnsi"/>
        </w:rPr>
        <w:t>amount of herbaceous plants</w:t>
      </w:r>
      <w:r w:rsidR="00063173">
        <w:rPr>
          <w:rFonts w:asciiTheme="minorHAnsi" w:hAnsiTheme="minorHAnsi"/>
        </w:rPr>
        <w:t xml:space="preserve"> decreases</w:t>
      </w:r>
      <w:r w:rsidR="00182244">
        <w:rPr>
          <w:rFonts w:asciiTheme="minorHAnsi" w:hAnsiTheme="minorHAnsi"/>
        </w:rPr>
        <w:t>.</w:t>
      </w:r>
      <w:r w:rsidR="006E1134">
        <w:rPr>
          <w:rFonts w:asciiTheme="minorHAnsi" w:hAnsiTheme="minorHAnsi"/>
        </w:rPr>
        <w:t xml:space="preserve"> What is a likely reason </w:t>
      </w:r>
      <w:r w:rsidR="00182244">
        <w:rPr>
          <w:rFonts w:asciiTheme="minorHAnsi" w:hAnsiTheme="minorHAnsi"/>
        </w:rPr>
        <w:t xml:space="preserve">for the decrease in </w:t>
      </w:r>
      <w:r w:rsidR="00182244" w:rsidRPr="000C033A">
        <w:rPr>
          <w:rFonts w:asciiTheme="minorHAnsi" w:hAnsiTheme="minorHAnsi"/>
        </w:rPr>
        <w:t>the amount of herbaceous plants</w:t>
      </w:r>
      <w:r w:rsidR="006E1134">
        <w:rPr>
          <w:rFonts w:asciiTheme="minorHAnsi" w:hAnsiTheme="minorHAnsi"/>
        </w:rPr>
        <w:t>?</w:t>
      </w:r>
    </w:p>
    <w:bookmarkEnd w:id="25"/>
    <w:bookmarkEnd w:id="26"/>
    <w:p w14:paraId="42B9FA66" w14:textId="4042E69D" w:rsidR="00571D3B" w:rsidRDefault="00571D3B" w:rsidP="00CB2ABA">
      <w:pPr>
        <w:rPr>
          <w:rFonts w:asciiTheme="minorHAnsi" w:hAnsiTheme="minorHAnsi"/>
          <w:b/>
        </w:rPr>
      </w:pPr>
    </w:p>
    <w:p w14:paraId="15F49533" w14:textId="77777777" w:rsidR="00575AA1" w:rsidRDefault="00575AA1" w:rsidP="00CB2ABA">
      <w:pPr>
        <w:rPr>
          <w:rFonts w:asciiTheme="minorHAnsi" w:hAnsiTheme="minorHAnsi"/>
          <w:b/>
        </w:rPr>
      </w:pPr>
      <w:bookmarkStart w:id="27" w:name="_Hlk127692660"/>
    </w:p>
    <w:p w14:paraId="09CA94AA" w14:textId="67C544FD" w:rsidR="006E1134" w:rsidRPr="00575AA1" w:rsidRDefault="006E1134" w:rsidP="00CB2ABA">
      <w:pPr>
        <w:rPr>
          <w:rFonts w:asciiTheme="minorHAnsi" w:hAnsiTheme="minorHAnsi"/>
          <w:b/>
          <w:sz w:val="16"/>
          <w:szCs w:val="16"/>
        </w:rPr>
      </w:pPr>
    </w:p>
    <w:p w14:paraId="1EA6AFF8" w14:textId="6B28CDCB" w:rsidR="001318B2" w:rsidRDefault="001318B2" w:rsidP="001318B2">
      <w:pPr>
        <w:rPr>
          <w:rFonts w:asciiTheme="minorHAnsi" w:hAnsiTheme="minorHAnsi"/>
        </w:rPr>
      </w:pPr>
      <w:r>
        <w:rPr>
          <w:rFonts w:asciiTheme="minorHAnsi" w:hAnsiTheme="minorHAnsi"/>
        </w:rPr>
        <w:t>Th</w:t>
      </w:r>
      <w:r w:rsidR="00575AA1">
        <w:rPr>
          <w:rFonts w:asciiTheme="minorHAnsi" w:hAnsiTheme="minorHAnsi"/>
        </w:rPr>
        <w:t>e progression of biological communities on abandoned</w:t>
      </w:r>
      <w:r w:rsidR="00E10E38">
        <w:rPr>
          <w:rFonts w:asciiTheme="minorHAnsi" w:hAnsiTheme="minorHAnsi"/>
        </w:rPr>
        <w:t xml:space="preserve"> farm fields is an example of </w:t>
      </w:r>
      <w:r w:rsidRPr="00A550CE">
        <w:rPr>
          <w:rFonts w:asciiTheme="minorHAnsi" w:hAnsiTheme="minorHAnsi"/>
          <w:b/>
        </w:rPr>
        <w:t>secondary succession</w:t>
      </w:r>
      <w:r>
        <w:rPr>
          <w:rFonts w:asciiTheme="minorHAnsi" w:hAnsiTheme="minorHAnsi"/>
        </w:rPr>
        <w:t xml:space="preserve"> </w:t>
      </w:r>
      <w:r w:rsidR="00E10E38">
        <w:rPr>
          <w:rFonts w:asciiTheme="minorHAnsi" w:hAnsiTheme="minorHAnsi"/>
        </w:rPr>
        <w:t xml:space="preserve">= </w:t>
      </w:r>
      <w:r>
        <w:rPr>
          <w:rFonts w:asciiTheme="minorHAnsi" w:hAnsiTheme="minorHAnsi"/>
        </w:rPr>
        <w:t>the gradual changes in a biological community that occur after a disturbance that disrupts the biological community, but leaves the soil. (For these abandoned farm fields, the disturbance included cutting down the trees in a forest and plowing the land.)</w:t>
      </w:r>
    </w:p>
    <w:p w14:paraId="7BB98B9E" w14:textId="77777777" w:rsidR="001318B2" w:rsidRPr="00196881" w:rsidRDefault="001318B2" w:rsidP="001318B2">
      <w:pPr>
        <w:rPr>
          <w:rFonts w:asciiTheme="minorHAnsi" w:hAnsiTheme="minorHAnsi"/>
          <w:b/>
          <w:sz w:val="12"/>
          <w:szCs w:val="12"/>
        </w:rPr>
      </w:pPr>
    </w:p>
    <w:p w14:paraId="182E1407" w14:textId="6F0BFC75" w:rsidR="001318B2" w:rsidRDefault="001318B2" w:rsidP="001318B2">
      <w:pPr>
        <w:rPr>
          <w:rFonts w:asciiTheme="minorHAnsi" w:hAnsiTheme="minorHAnsi"/>
        </w:rPr>
      </w:pPr>
      <w:r>
        <w:rPr>
          <w:rFonts w:asciiTheme="minorHAnsi" w:hAnsiTheme="minorHAnsi"/>
          <w:b/>
        </w:rPr>
        <w:t xml:space="preserve">10a. </w:t>
      </w:r>
      <w:r>
        <w:rPr>
          <w:rFonts w:asciiTheme="minorHAnsi" w:hAnsiTheme="minorHAnsi"/>
        </w:rPr>
        <w:t xml:space="preserve">What is the main difference between primary </w:t>
      </w:r>
      <w:r w:rsidR="004B1729">
        <w:rPr>
          <w:rFonts w:asciiTheme="minorHAnsi" w:hAnsiTheme="minorHAnsi"/>
        </w:rPr>
        <w:t xml:space="preserve">succession </w:t>
      </w:r>
      <w:r>
        <w:rPr>
          <w:rFonts w:asciiTheme="minorHAnsi" w:hAnsiTheme="minorHAnsi"/>
        </w:rPr>
        <w:t>and secondary succession?</w:t>
      </w:r>
    </w:p>
    <w:p w14:paraId="3AC30C1D" w14:textId="77777777" w:rsidR="001318B2" w:rsidRDefault="001318B2" w:rsidP="001318B2">
      <w:pPr>
        <w:rPr>
          <w:rFonts w:asciiTheme="minorHAnsi" w:hAnsiTheme="minorHAnsi"/>
          <w:b/>
        </w:rPr>
      </w:pPr>
    </w:p>
    <w:p w14:paraId="67B47785" w14:textId="77777777" w:rsidR="001318B2" w:rsidRDefault="001318B2" w:rsidP="001318B2">
      <w:pPr>
        <w:rPr>
          <w:rFonts w:asciiTheme="minorHAnsi" w:hAnsiTheme="minorHAnsi"/>
          <w:b/>
        </w:rPr>
      </w:pPr>
    </w:p>
    <w:p w14:paraId="115A11FF" w14:textId="77777777" w:rsidR="001318B2" w:rsidRPr="00575AA1" w:rsidRDefault="001318B2" w:rsidP="001318B2">
      <w:pPr>
        <w:rPr>
          <w:rFonts w:asciiTheme="minorHAnsi" w:hAnsiTheme="minorHAnsi"/>
          <w:b/>
          <w:sz w:val="14"/>
          <w:szCs w:val="14"/>
        </w:rPr>
      </w:pPr>
    </w:p>
    <w:p w14:paraId="47710D99" w14:textId="39E1080B" w:rsidR="001318B2" w:rsidRDefault="001318B2" w:rsidP="001318B2">
      <w:pPr>
        <w:rPr>
          <w:rFonts w:asciiTheme="minorHAnsi" w:hAnsiTheme="minorHAnsi"/>
        </w:rPr>
      </w:pPr>
      <w:r>
        <w:rPr>
          <w:rFonts w:asciiTheme="minorHAnsi" w:hAnsiTheme="minorHAnsi"/>
          <w:b/>
        </w:rPr>
        <w:t>10b.</w:t>
      </w:r>
      <w:r>
        <w:rPr>
          <w:rFonts w:asciiTheme="minorHAnsi" w:hAnsiTheme="minorHAnsi"/>
        </w:rPr>
        <w:t xml:space="preserve"> What is the main similarity between primary </w:t>
      </w:r>
      <w:r w:rsidR="004B1729">
        <w:rPr>
          <w:rFonts w:asciiTheme="minorHAnsi" w:hAnsiTheme="minorHAnsi"/>
        </w:rPr>
        <w:t xml:space="preserve">succession </w:t>
      </w:r>
      <w:r>
        <w:rPr>
          <w:rFonts w:asciiTheme="minorHAnsi" w:hAnsiTheme="minorHAnsi"/>
        </w:rPr>
        <w:t>and secondary succession?</w:t>
      </w:r>
    </w:p>
    <w:p w14:paraId="5820C4A0" w14:textId="77777777" w:rsidR="00575AA1" w:rsidRDefault="00575AA1" w:rsidP="001318B2">
      <w:pPr>
        <w:rPr>
          <w:rFonts w:asciiTheme="minorHAnsi" w:hAnsiTheme="minorHAnsi"/>
        </w:rPr>
      </w:pPr>
    </w:p>
    <w:p w14:paraId="53A7DE6C" w14:textId="77777777" w:rsidR="001318B2" w:rsidRPr="00575AA1" w:rsidRDefault="001318B2" w:rsidP="001318B2">
      <w:pPr>
        <w:rPr>
          <w:rFonts w:asciiTheme="minorHAnsi" w:hAnsiTheme="minorHAnsi" w:cstheme="minorHAnsi"/>
          <w:sz w:val="10"/>
          <w:szCs w:val="10"/>
        </w:rPr>
      </w:pPr>
    </w:p>
    <w:bookmarkEnd w:id="22"/>
    <w:p w14:paraId="34F96542" w14:textId="77777777" w:rsidR="00575AA1" w:rsidRDefault="00575AA1" w:rsidP="00CB2ABA">
      <w:pPr>
        <w:rPr>
          <w:rFonts w:asciiTheme="minorHAnsi" w:hAnsiTheme="minorHAnsi"/>
        </w:rPr>
      </w:pPr>
    </w:p>
    <w:p w14:paraId="2FDE919E" w14:textId="74BDEB50" w:rsidR="005D3FC1" w:rsidRDefault="00CE08E5" w:rsidP="00CB2ABA">
      <w:pPr>
        <w:rPr>
          <w:rFonts w:asciiTheme="minorHAnsi" w:hAnsiTheme="minorHAnsi"/>
        </w:rPr>
      </w:pPr>
      <w:r>
        <w:rPr>
          <w:rFonts w:asciiTheme="minorHAnsi" w:hAnsiTheme="minorHAnsi"/>
        </w:rPr>
        <w:t>Several</w:t>
      </w:r>
      <w:r w:rsidR="00FD37A0">
        <w:rPr>
          <w:rFonts w:asciiTheme="minorHAnsi" w:hAnsiTheme="minorHAnsi"/>
        </w:rPr>
        <w:t xml:space="preserve"> long-term</w:t>
      </w:r>
      <w:r>
        <w:rPr>
          <w:rFonts w:asciiTheme="minorHAnsi" w:hAnsiTheme="minorHAnsi"/>
        </w:rPr>
        <w:t xml:space="preserve"> studies have</w:t>
      </w:r>
      <w:r w:rsidR="00FD37A0">
        <w:rPr>
          <w:rFonts w:asciiTheme="minorHAnsi" w:hAnsiTheme="minorHAnsi"/>
        </w:rPr>
        <w:t xml:space="preserve"> investigated multiple </w:t>
      </w:r>
      <w:r w:rsidR="00CB2ABA">
        <w:rPr>
          <w:rFonts w:asciiTheme="minorHAnsi" w:hAnsiTheme="minorHAnsi"/>
        </w:rPr>
        <w:t>abandoned farm fields</w:t>
      </w:r>
      <w:r w:rsidR="00FD37A0">
        <w:rPr>
          <w:rFonts w:asciiTheme="minorHAnsi" w:hAnsiTheme="minorHAnsi"/>
        </w:rPr>
        <w:t xml:space="preserve"> repeatedly</w:t>
      </w:r>
      <w:r w:rsidR="00C91866">
        <w:rPr>
          <w:rFonts w:asciiTheme="minorHAnsi" w:hAnsiTheme="minorHAnsi"/>
        </w:rPr>
        <w:t xml:space="preserve"> </w:t>
      </w:r>
      <w:r>
        <w:rPr>
          <w:rFonts w:asciiTheme="minorHAnsi" w:hAnsiTheme="minorHAnsi"/>
        </w:rPr>
        <w:t>over</w:t>
      </w:r>
      <w:r w:rsidR="00FD37A0">
        <w:rPr>
          <w:rFonts w:asciiTheme="minorHAnsi" w:hAnsiTheme="minorHAnsi"/>
        </w:rPr>
        <w:t xml:space="preserve"> many </w:t>
      </w:r>
      <w:r>
        <w:rPr>
          <w:rFonts w:asciiTheme="minorHAnsi" w:hAnsiTheme="minorHAnsi"/>
        </w:rPr>
        <w:t>years.</w:t>
      </w:r>
      <w:r w:rsidR="00FD37A0">
        <w:rPr>
          <w:rFonts w:asciiTheme="minorHAnsi" w:hAnsiTheme="minorHAnsi"/>
        </w:rPr>
        <w:t xml:space="preserve"> </w:t>
      </w:r>
      <w:r w:rsidR="005D3FC1">
        <w:rPr>
          <w:rFonts w:asciiTheme="minorHAnsi" w:hAnsiTheme="minorHAnsi"/>
        </w:rPr>
        <w:t>Studies of different fields in the same region have found the following results.</w:t>
      </w:r>
    </w:p>
    <w:p w14:paraId="4BA32CBF" w14:textId="1BA21237" w:rsidR="005D3FC1" w:rsidRPr="005D3FC1" w:rsidRDefault="005D3FC1" w:rsidP="005D3FC1">
      <w:pPr>
        <w:pStyle w:val="ListParagraph"/>
        <w:numPr>
          <w:ilvl w:val="0"/>
          <w:numId w:val="33"/>
        </w:numPr>
        <w:spacing w:after="0" w:line="240" w:lineRule="auto"/>
        <w:rPr>
          <w:rFonts w:asciiTheme="minorHAnsi" w:hAnsiTheme="minorHAnsi"/>
          <w:sz w:val="24"/>
          <w:szCs w:val="24"/>
        </w:rPr>
      </w:pPr>
      <w:r w:rsidRPr="005D3FC1">
        <w:rPr>
          <w:rFonts w:asciiTheme="minorHAnsi" w:hAnsiTheme="minorHAnsi"/>
          <w:sz w:val="24"/>
          <w:szCs w:val="24"/>
        </w:rPr>
        <w:t xml:space="preserve">The types of plants were generally similar for </w:t>
      </w:r>
      <w:r w:rsidR="00FD37A0" w:rsidRPr="005D3FC1">
        <w:rPr>
          <w:rFonts w:asciiTheme="minorHAnsi" w:hAnsiTheme="minorHAnsi"/>
          <w:sz w:val="24"/>
          <w:szCs w:val="24"/>
        </w:rPr>
        <w:t xml:space="preserve">different fields that had been abandoned for </w:t>
      </w:r>
      <w:r w:rsidR="005C1B73" w:rsidRPr="005D3FC1">
        <w:rPr>
          <w:rFonts w:asciiTheme="minorHAnsi" w:hAnsiTheme="minorHAnsi"/>
          <w:sz w:val="24"/>
          <w:szCs w:val="24"/>
        </w:rPr>
        <w:t>the same length of</w:t>
      </w:r>
      <w:r w:rsidR="005C1B73">
        <w:rPr>
          <w:rFonts w:asciiTheme="minorHAnsi" w:hAnsiTheme="minorHAnsi"/>
          <w:sz w:val="24"/>
          <w:szCs w:val="24"/>
        </w:rPr>
        <w:t xml:space="preserve"> time. (See </w:t>
      </w:r>
      <w:r w:rsidR="005D469C">
        <w:rPr>
          <w:rFonts w:asciiTheme="minorHAnsi" w:hAnsiTheme="minorHAnsi"/>
          <w:sz w:val="24"/>
          <w:szCs w:val="24"/>
        </w:rPr>
        <w:t xml:space="preserve">the </w:t>
      </w:r>
      <w:r w:rsidR="005C1B73">
        <w:rPr>
          <w:rFonts w:asciiTheme="minorHAnsi" w:hAnsiTheme="minorHAnsi"/>
          <w:sz w:val="24"/>
          <w:szCs w:val="24"/>
        </w:rPr>
        <w:t>pictures on the previous page.)</w:t>
      </w:r>
    </w:p>
    <w:p w14:paraId="60AABF3D" w14:textId="40C09199" w:rsidR="005D3FC1" w:rsidRPr="005D3FC1" w:rsidRDefault="005D3FC1" w:rsidP="005D3FC1">
      <w:pPr>
        <w:pStyle w:val="ListParagraph"/>
        <w:numPr>
          <w:ilvl w:val="0"/>
          <w:numId w:val="33"/>
        </w:numPr>
        <w:spacing w:after="0" w:line="240" w:lineRule="auto"/>
        <w:rPr>
          <w:rFonts w:asciiTheme="minorHAnsi" w:hAnsiTheme="minorHAnsi"/>
        </w:rPr>
      </w:pPr>
      <w:r w:rsidRPr="005D3FC1">
        <w:rPr>
          <w:rFonts w:asciiTheme="minorHAnsi" w:hAnsiTheme="minorHAnsi"/>
          <w:sz w:val="24"/>
          <w:szCs w:val="24"/>
        </w:rPr>
        <w:t xml:space="preserve">However, the </w:t>
      </w:r>
      <w:r w:rsidR="00CE08E5" w:rsidRPr="005D3FC1">
        <w:rPr>
          <w:rFonts w:asciiTheme="minorHAnsi" w:hAnsiTheme="minorHAnsi"/>
          <w:sz w:val="24"/>
          <w:szCs w:val="24"/>
        </w:rPr>
        <w:t>specific plants</w:t>
      </w:r>
      <w:r w:rsidRPr="005D3FC1">
        <w:rPr>
          <w:rFonts w:asciiTheme="minorHAnsi" w:hAnsiTheme="minorHAnsi"/>
          <w:sz w:val="24"/>
          <w:szCs w:val="24"/>
        </w:rPr>
        <w:t xml:space="preserve"> differed</w:t>
      </w:r>
      <w:r w:rsidR="00FD37A0" w:rsidRPr="005D3FC1">
        <w:rPr>
          <w:rFonts w:asciiTheme="minorHAnsi" w:hAnsiTheme="minorHAnsi"/>
          <w:sz w:val="24"/>
          <w:szCs w:val="24"/>
        </w:rPr>
        <w:t>.</w:t>
      </w:r>
      <w:r w:rsidR="00CE08E5" w:rsidRPr="005D3FC1">
        <w:rPr>
          <w:rFonts w:asciiTheme="minorHAnsi" w:hAnsiTheme="minorHAnsi"/>
          <w:sz w:val="24"/>
          <w:szCs w:val="24"/>
        </w:rPr>
        <w:t xml:space="preserve"> For example, different amounts of</w:t>
      </w:r>
      <w:r w:rsidR="00CB2ABA" w:rsidRPr="005D3FC1">
        <w:rPr>
          <w:rFonts w:asciiTheme="minorHAnsi" w:hAnsiTheme="minorHAnsi"/>
          <w:sz w:val="24"/>
          <w:szCs w:val="24"/>
        </w:rPr>
        <w:t xml:space="preserve"> goldenrod, dandelion and grasses</w:t>
      </w:r>
      <w:r w:rsidR="00811913">
        <w:rPr>
          <w:rFonts w:asciiTheme="minorHAnsi" w:hAnsiTheme="minorHAnsi"/>
          <w:sz w:val="24"/>
          <w:szCs w:val="24"/>
        </w:rPr>
        <w:t xml:space="preserve"> were </w:t>
      </w:r>
      <w:r w:rsidR="00CE08E5" w:rsidRPr="005D3FC1">
        <w:rPr>
          <w:rFonts w:asciiTheme="minorHAnsi" w:hAnsiTheme="minorHAnsi"/>
          <w:sz w:val="24"/>
          <w:szCs w:val="24"/>
        </w:rPr>
        <w:t xml:space="preserve">observed in different fields </w:t>
      </w:r>
      <w:r w:rsidR="00CB2ABA" w:rsidRPr="005D3FC1">
        <w:rPr>
          <w:rFonts w:asciiTheme="minorHAnsi" w:hAnsiTheme="minorHAnsi"/>
          <w:sz w:val="24"/>
          <w:szCs w:val="24"/>
        </w:rPr>
        <w:t>in the first few years after</w:t>
      </w:r>
      <w:r w:rsidR="00C91866" w:rsidRPr="005D3FC1">
        <w:rPr>
          <w:rFonts w:asciiTheme="minorHAnsi" w:hAnsiTheme="minorHAnsi"/>
          <w:sz w:val="24"/>
          <w:szCs w:val="24"/>
        </w:rPr>
        <w:t xml:space="preserve"> a </w:t>
      </w:r>
      <w:r w:rsidR="00CB2ABA" w:rsidRPr="005D3FC1">
        <w:rPr>
          <w:rFonts w:asciiTheme="minorHAnsi" w:hAnsiTheme="minorHAnsi"/>
          <w:sz w:val="24"/>
          <w:szCs w:val="24"/>
        </w:rPr>
        <w:t>farm field</w:t>
      </w:r>
      <w:r w:rsidR="00182244" w:rsidRPr="005D3FC1">
        <w:rPr>
          <w:rFonts w:asciiTheme="minorHAnsi" w:hAnsiTheme="minorHAnsi"/>
          <w:sz w:val="24"/>
          <w:szCs w:val="24"/>
        </w:rPr>
        <w:t xml:space="preserve"> was </w:t>
      </w:r>
      <w:r w:rsidR="00CB2ABA" w:rsidRPr="005D3FC1">
        <w:rPr>
          <w:rFonts w:asciiTheme="minorHAnsi" w:hAnsiTheme="minorHAnsi"/>
          <w:sz w:val="24"/>
          <w:szCs w:val="24"/>
        </w:rPr>
        <w:t>abandoned.</w:t>
      </w:r>
      <w:r w:rsidR="000C4788" w:rsidRPr="005D3FC1">
        <w:rPr>
          <w:rFonts w:asciiTheme="minorHAnsi" w:hAnsiTheme="minorHAnsi"/>
          <w:sz w:val="24"/>
          <w:szCs w:val="24"/>
        </w:rPr>
        <w:t xml:space="preserve"> </w:t>
      </w:r>
      <w:bookmarkStart w:id="28" w:name="_Hlk127679392"/>
    </w:p>
    <w:p w14:paraId="2BC2AF52" w14:textId="77777777" w:rsidR="005D3FC1" w:rsidRPr="00575AA1" w:rsidRDefault="005D3FC1" w:rsidP="00CB2ABA">
      <w:pPr>
        <w:rPr>
          <w:rFonts w:asciiTheme="minorHAnsi" w:hAnsiTheme="minorHAnsi"/>
          <w:sz w:val="16"/>
          <w:szCs w:val="16"/>
        </w:rPr>
      </w:pPr>
    </w:p>
    <w:p w14:paraId="66A4BBCA" w14:textId="2805A1D2" w:rsidR="00CB2ABA" w:rsidRDefault="00834534" w:rsidP="00CB2ABA">
      <w:pPr>
        <w:rPr>
          <w:rFonts w:asciiTheme="minorHAnsi" w:hAnsiTheme="minorHAnsi"/>
        </w:rPr>
      </w:pPr>
      <w:r>
        <w:rPr>
          <w:rFonts w:asciiTheme="minorHAnsi" w:hAnsiTheme="minorHAnsi"/>
          <w:b/>
        </w:rPr>
        <w:t>11</w:t>
      </w:r>
      <w:r w:rsidR="005D3FC1" w:rsidRPr="00A22F78">
        <w:rPr>
          <w:rFonts w:asciiTheme="minorHAnsi" w:hAnsiTheme="minorHAnsi"/>
          <w:b/>
        </w:rPr>
        <w:t>.</w:t>
      </w:r>
      <w:r w:rsidR="005D3FC1">
        <w:rPr>
          <w:rFonts w:asciiTheme="minorHAnsi" w:hAnsiTheme="minorHAnsi"/>
        </w:rPr>
        <w:t xml:space="preserve"> </w:t>
      </w:r>
      <w:r w:rsidR="000C4788">
        <w:rPr>
          <w:rFonts w:asciiTheme="minorHAnsi" w:hAnsiTheme="minorHAnsi"/>
        </w:rPr>
        <w:t>Propose</w:t>
      </w:r>
      <w:r w:rsidR="005C1B73">
        <w:rPr>
          <w:rFonts w:asciiTheme="minorHAnsi" w:hAnsiTheme="minorHAnsi"/>
        </w:rPr>
        <w:t xml:space="preserve"> possible</w:t>
      </w:r>
      <w:r w:rsidR="000C4788">
        <w:rPr>
          <w:rFonts w:asciiTheme="minorHAnsi" w:hAnsiTheme="minorHAnsi"/>
        </w:rPr>
        <w:t xml:space="preserve"> reasons for</w:t>
      </w:r>
      <w:r w:rsidR="00CE08E5">
        <w:rPr>
          <w:rFonts w:asciiTheme="minorHAnsi" w:hAnsiTheme="minorHAnsi"/>
        </w:rPr>
        <w:t xml:space="preserve"> the </w:t>
      </w:r>
      <w:r w:rsidR="000C4788">
        <w:rPr>
          <w:rFonts w:asciiTheme="minorHAnsi" w:hAnsiTheme="minorHAnsi"/>
        </w:rPr>
        <w:t xml:space="preserve">differences in </w:t>
      </w:r>
      <w:r w:rsidR="00AF3B81">
        <w:rPr>
          <w:rFonts w:asciiTheme="minorHAnsi" w:hAnsiTheme="minorHAnsi"/>
        </w:rPr>
        <w:t xml:space="preserve">the </w:t>
      </w:r>
      <w:r w:rsidR="00CB2ABA">
        <w:rPr>
          <w:rFonts w:asciiTheme="minorHAnsi" w:hAnsiTheme="minorHAnsi"/>
        </w:rPr>
        <w:t>specific plants</w:t>
      </w:r>
      <w:r w:rsidR="000C4788">
        <w:rPr>
          <w:rFonts w:asciiTheme="minorHAnsi" w:hAnsiTheme="minorHAnsi"/>
        </w:rPr>
        <w:t>.</w:t>
      </w:r>
      <w:bookmarkEnd w:id="28"/>
    </w:p>
    <w:bookmarkEnd w:id="27"/>
    <w:p w14:paraId="58896CAF" w14:textId="0F7F3512" w:rsidR="00571D3B" w:rsidRDefault="00571D3B" w:rsidP="00CB2ABA">
      <w:pPr>
        <w:rPr>
          <w:rFonts w:asciiTheme="minorHAnsi" w:hAnsiTheme="minorHAnsi"/>
          <w:color w:val="FF0000"/>
        </w:rPr>
      </w:pPr>
    </w:p>
    <w:p w14:paraId="23BEBA0F" w14:textId="77777777" w:rsidR="005D3FC1" w:rsidRDefault="005D3FC1" w:rsidP="00CB2ABA">
      <w:pPr>
        <w:rPr>
          <w:rFonts w:asciiTheme="minorHAnsi" w:hAnsiTheme="minorHAnsi"/>
          <w:color w:val="FF0000"/>
        </w:rPr>
      </w:pPr>
    </w:p>
    <w:p w14:paraId="564B8A0F" w14:textId="77777777" w:rsidR="00575AA1" w:rsidRDefault="00575AA1" w:rsidP="00CB2ABA">
      <w:pPr>
        <w:rPr>
          <w:rFonts w:asciiTheme="minorHAnsi" w:hAnsiTheme="minorHAnsi"/>
          <w:color w:val="FF0000"/>
        </w:rPr>
      </w:pPr>
    </w:p>
    <w:p w14:paraId="349C9CB6" w14:textId="77777777" w:rsidR="00204DB7" w:rsidRDefault="00204DB7" w:rsidP="00CB2ABA">
      <w:pPr>
        <w:rPr>
          <w:rFonts w:asciiTheme="minorHAnsi" w:hAnsiTheme="minorHAnsi"/>
          <w:color w:val="FF0000"/>
        </w:rPr>
      </w:pPr>
    </w:p>
    <w:p w14:paraId="7EC8E7FA" w14:textId="532E5C6D" w:rsidR="003A77D7" w:rsidRPr="00204DB7" w:rsidRDefault="003A77D7" w:rsidP="00CB2ABA">
      <w:pPr>
        <w:rPr>
          <w:rFonts w:asciiTheme="minorHAnsi" w:hAnsiTheme="minorHAnsi"/>
          <w:color w:val="FF0000"/>
          <w:sz w:val="16"/>
          <w:szCs w:val="16"/>
        </w:rPr>
      </w:pPr>
    </w:p>
    <w:p w14:paraId="5BEA9286" w14:textId="5C93D6AC" w:rsidR="00FD37A0" w:rsidRPr="00F13DAC" w:rsidRDefault="00FD37A0" w:rsidP="00FD37A0">
      <w:pPr>
        <w:rPr>
          <w:rFonts w:asciiTheme="minorHAnsi" w:hAnsiTheme="minorHAnsi" w:cstheme="minorHAnsi"/>
        </w:rPr>
      </w:pPr>
      <w:bookmarkStart w:id="29" w:name="_Hlk127679722"/>
      <w:bookmarkStart w:id="30" w:name="_Hlk128199401"/>
      <w:r w:rsidRPr="00F13DAC">
        <w:rPr>
          <w:rFonts w:asciiTheme="minorHAnsi" w:hAnsiTheme="minorHAnsi" w:cstheme="minorHAnsi"/>
        </w:rPr>
        <w:t xml:space="preserve">Often, </w:t>
      </w:r>
      <w:r>
        <w:rPr>
          <w:rFonts w:asciiTheme="minorHAnsi" w:hAnsiTheme="minorHAnsi" w:cstheme="minorHAnsi"/>
        </w:rPr>
        <w:t xml:space="preserve">secondary </w:t>
      </w:r>
      <w:r w:rsidRPr="00F13DAC">
        <w:rPr>
          <w:rFonts w:asciiTheme="minorHAnsi" w:hAnsiTheme="minorHAnsi" w:cstheme="minorHAnsi"/>
        </w:rPr>
        <w:t>succession gradually restores a biological community, so it becomes similar to the community that existed before</w:t>
      </w:r>
      <w:r>
        <w:rPr>
          <w:rFonts w:asciiTheme="minorHAnsi" w:hAnsiTheme="minorHAnsi" w:cstheme="minorHAnsi"/>
        </w:rPr>
        <w:t xml:space="preserve"> the </w:t>
      </w:r>
      <w:r w:rsidRPr="00F13DAC">
        <w:rPr>
          <w:rFonts w:asciiTheme="minorHAnsi" w:hAnsiTheme="minorHAnsi" w:cstheme="minorHAnsi"/>
        </w:rPr>
        <w:t xml:space="preserve">disturbance. However, in some cases, succession does </w:t>
      </w:r>
      <w:r w:rsidRPr="00F13DAC">
        <w:rPr>
          <w:rFonts w:asciiTheme="minorHAnsi" w:hAnsiTheme="minorHAnsi" w:cstheme="minorHAnsi"/>
          <w:i/>
        </w:rPr>
        <w:t>not</w:t>
      </w:r>
      <w:r w:rsidRPr="00F13DAC">
        <w:rPr>
          <w:rFonts w:asciiTheme="minorHAnsi" w:hAnsiTheme="minorHAnsi" w:cstheme="minorHAnsi"/>
        </w:rPr>
        <w:t xml:space="preserve"> restore the original biological community after a disturbance. For example, disturbance can allow invasive non-native plants to become established and these plants can interfere with the expected pattern of succession. </w:t>
      </w:r>
    </w:p>
    <w:p w14:paraId="5103F96B" w14:textId="77777777" w:rsidR="00FD37A0" w:rsidRPr="00575AA1" w:rsidRDefault="00FD37A0" w:rsidP="00FD37A0">
      <w:pPr>
        <w:rPr>
          <w:rFonts w:ascii="Calibri" w:hAnsi="Calibri"/>
          <w:sz w:val="16"/>
          <w:szCs w:val="16"/>
        </w:rPr>
      </w:pPr>
    </w:p>
    <w:p w14:paraId="20845670" w14:textId="326398F2" w:rsidR="00FD37A0" w:rsidRPr="007E76C6" w:rsidRDefault="00FD37A0" w:rsidP="00FD37A0">
      <w:pPr>
        <w:rPr>
          <w:rFonts w:ascii="Calibri" w:hAnsi="Calibri"/>
        </w:rPr>
      </w:pPr>
      <w:r w:rsidRPr="007E76C6">
        <w:rPr>
          <w:rFonts w:ascii="Calibri" w:hAnsi="Calibri"/>
        </w:rPr>
        <w:t xml:space="preserve">In one area in Connecticut, succession proceeded as expected for the first three decades after the end of farming, but by the end of the fourth decade an invasive non-native vine had spread over the western half of the </w:t>
      </w:r>
      <w:r w:rsidR="00A27C19">
        <w:rPr>
          <w:rFonts w:ascii="Calibri" w:hAnsi="Calibri"/>
        </w:rPr>
        <w:t xml:space="preserve">study </w:t>
      </w:r>
      <w:r w:rsidRPr="007E76C6">
        <w:rPr>
          <w:rFonts w:ascii="Calibri" w:hAnsi="Calibri"/>
        </w:rPr>
        <w:t>area (shown in the left half of the drawing). By chance, this vine had originally sprouted on the western edge of the study area.</w:t>
      </w:r>
      <w:r w:rsidR="009A57C3">
        <w:rPr>
          <w:rFonts w:ascii="Calibri" w:hAnsi="Calibri"/>
        </w:rPr>
        <w:t xml:space="preserve"> This </w:t>
      </w:r>
      <w:r w:rsidRPr="007E76C6">
        <w:rPr>
          <w:rFonts w:ascii="Calibri" w:hAnsi="Calibri"/>
        </w:rPr>
        <w:t>vine hadn't yet reached the eastern half of the study area which had the type of forest expected as the result of succession (shown in the right half of the drawing).</w:t>
      </w:r>
    </w:p>
    <w:p w14:paraId="0FF4D4FE" w14:textId="77777777" w:rsidR="00FD37A0" w:rsidRPr="0080082F" w:rsidRDefault="00FD37A0" w:rsidP="00FD37A0">
      <w:pPr>
        <w:rPr>
          <w:rFonts w:ascii="Calibri" w:hAnsi="Calibri"/>
          <w:sz w:val="4"/>
          <w:szCs w:val="4"/>
        </w:rPr>
      </w:pPr>
    </w:p>
    <w:p w14:paraId="3E9BC0A2" w14:textId="0A44F72F" w:rsidR="00FD37A0" w:rsidRPr="007E76C6" w:rsidRDefault="00204DB7" w:rsidP="00FD37A0">
      <w:pPr>
        <w:jc w:val="center"/>
        <w:rPr>
          <w:rFonts w:ascii="Calibri" w:hAnsi="Calibri"/>
        </w:rPr>
      </w:pPr>
      <w:r w:rsidRPr="007E76C6">
        <w:rPr>
          <w:rFonts w:ascii="Calibri" w:hAnsi="Calibri"/>
          <w:noProof/>
        </w:rPr>
        <mc:AlternateContent>
          <mc:Choice Requires="wps">
            <w:drawing>
              <wp:anchor distT="0" distB="0" distL="114300" distR="114300" simplePos="0" relativeHeight="251661312" behindDoc="0" locked="0" layoutInCell="1" allowOverlap="1" wp14:anchorId="7BFADBB9" wp14:editId="5C480D2D">
                <wp:simplePos x="0" y="0"/>
                <wp:positionH relativeFrom="column">
                  <wp:posOffset>989965</wp:posOffset>
                </wp:positionH>
                <wp:positionV relativeFrom="paragraph">
                  <wp:posOffset>383540</wp:posOffset>
                </wp:positionV>
                <wp:extent cx="428625" cy="213995"/>
                <wp:effectExtent l="38100" t="0" r="28575" b="71755"/>
                <wp:wrapNone/>
                <wp:docPr id="1" name="Straight Arrow Connector 1"/>
                <wp:cNvGraphicFramePr/>
                <a:graphic xmlns:a="http://schemas.openxmlformats.org/drawingml/2006/main">
                  <a:graphicData uri="http://schemas.microsoft.com/office/word/2010/wordprocessingShape">
                    <wps:wsp>
                      <wps:cNvCnPr/>
                      <wps:spPr>
                        <a:xfrm flipH="1">
                          <a:off x="0" y="0"/>
                          <a:ext cx="428625" cy="2139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1A8EDAF" id="_x0000_t32" coordsize="21600,21600" o:spt="32" o:oned="t" path="m,l21600,21600e" filled="f">
                <v:path arrowok="t" fillok="f" o:connecttype="none"/>
                <o:lock v:ext="edit" shapetype="t"/>
              </v:shapetype>
              <v:shape id="Straight Arrow Connector 1" o:spid="_x0000_s1026" type="#_x0000_t32" style="position:absolute;margin-left:77.95pt;margin-top:30.2pt;width:33.75pt;height:16.8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" strokecolor="black [3040]">
                <v:stroke endarrow="open"/>
              </v:shape>
            </w:pict>
          </mc:Fallback>
        </mc:AlternateContent>
      </w:r>
      <w:r w:rsidRPr="007E76C6">
        <w:rPr>
          <w:rFonts w:ascii="Calibri" w:hAnsi="Calibri"/>
          <w:noProof/>
        </w:rPr>
        <mc:AlternateContent>
          <mc:Choice Requires="wps">
            <w:drawing>
              <wp:anchor distT="0" distB="0" distL="114300" distR="114300" simplePos="0" relativeHeight="251660288" behindDoc="0" locked="0" layoutInCell="1" allowOverlap="1" wp14:anchorId="76A0A344" wp14:editId="24FBF8FE">
                <wp:simplePos x="0" y="0"/>
                <wp:positionH relativeFrom="column">
                  <wp:posOffset>1419225</wp:posOffset>
                </wp:positionH>
                <wp:positionV relativeFrom="paragraph">
                  <wp:posOffset>384175</wp:posOffset>
                </wp:positionV>
                <wp:extent cx="371475" cy="161925"/>
                <wp:effectExtent l="0" t="0" r="85725" b="66675"/>
                <wp:wrapNone/>
                <wp:docPr id="21" name="Straight Arrow Connector 21"/>
                <wp:cNvGraphicFramePr/>
                <a:graphic xmlns:a="http://schemas.openxmlformats.org/drawingml/2006/main">
                  <a:graphicData uri="http://schemas.microsoft.com/office/word/2010/wordprocessingShape">
                    <wps:wsp>
                      <wps:cNvCnPr/>
                      <wps:spPr>
                        <a:xfrm>
                          <a:off x="0" y="0"/>
                          <a:ext cx="371475" cy="161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5CC265" id="Straight Arrow Connector 21" o:spid="_x0000_s1026" type="#_x0000_t32" style="position:absolute;margin-left:111.75pt;margin-top:30.25pt;width:29.2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" strokecolor="black [3040]">
                <v:stroke endarrow="open"/>
              </v:shape>
            </w:pict>
          </mc:Fallback>
        </mc:AlternateContent>
      </w:r>
      <w:r w:rsidRPr="007E76C6">
        <w:rPr>
          <w:rFonts w:ascii="Calibri" w:hAnsi="Calibri"/>
          <w:noProof/>
        </w:rPr>
        <mc:AlternateContent>
          <mc:Choice Requires="wps">
            <w:drawing>
              <wp:anchor distT="0" distB="0" distL="114300" distR="114300" simplePos="0" relativeHeight="251659264" behindDoc="0" locked="0" layoutInCell="1" allowOverlap="1" wp14:anchorId="3B7B34E4" wp14:editId="12CB8BC3">
                <wp:simplePos x="0" y="0"/>
                <wp:positionH relativeFrom="column">
                  <wp:posOffset>851535</wp:posOffset>
                </wp:positionH>
                <wp:positionV relativeFrom="paragraph">
                  <wp:posOffset>31115</wp:posOffset>
                </wp:positionV>
                <wp:extent cx="1278255" cy="140398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1403985"/>
                        </a:xfrm>
                        <a:prstGeom prst="rect">
                          <a:avLst/>
                        </a:prstGeom>
                        <a:noFill/>
                        <a:ln w="9525">
                          <a:noFill/>
                          <a:miter lim="800000"/>
                          <a:headEnd/>
                          <a:tailEnd/>
                        </a:ln>
                      </wps:spPr>
                      <wps:txbx>
                        <w:txbxContent>
                          <w:p w14:paraId="336AFB98" w14:textId="77777777" w:rsidR="00FD37A0" w:rsidRPr="00593F3E" w:rsidRDefault="00FD37A0" w:rsidP="00FD37A0">
                            <w:pPr>
                              <w:rPr>
                                <w:rFonts w:ascii="Arial" w:hAnsi="Arial" w:cs="Arial"/>
                                <w:sz w:val="22"/>
                                <w:szCs w:val="22"/>
                              </w:rPr>
                            </w:pPr>
                            <w:r w:rsidRPr="00593F3E">
                              <w:rPr>
                                <w:rFonts w:ascii="Arial" w:hAnsi="Arial" w:cs="Arial"/>
                                <w:sz w:val="22"/>
                                <w:szCs w:val="22"/>
                              </w:rPr>
                              <w:t>Vines growing</w:t>
                            </w:r>
                          </w:p>
                          <w:p w14:paraId="2A42B370" w14:textId="77777777" w:rsidR="00FD37A0" w:rsidRDefault="00FD37A0" w:rsidP="00FD37A0">
                            <w:r w:rsidRPr="00593F3E">
                              <w:rPr>
                                <w:rFonts w:ascii="Arial" w:hAnsi="Arial" w:cs="Arial"/>
                                <w:sz w:val="22"/>
                                <w:szCs w:val="22"/>
                              </w:rPr>
                              <w:t xml:space="preserve">    over trees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7B34E4" id="_x0000_t202" coordsize="21600,21600" o:spt="202" path="m,l,21600r21600,l21600,xe">
                <v:stroke joinstyle="miter"/>
                <v:path gradientshapeok="t" o:connecttype="rect"/>
              </v:shapetype>
              <v:shape id="Text Box 2" o:spid="_x0000_s1026" type="#_x0000_t202" style="position:absolute;left:0;text-align:left;margin-left:67.05pt;margin-top:2.45pt;width:100.6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" filled="f" stroked="f">
                <v:textbox style="mso-fit-shape-to-text:t">
                  <w:txbxContent>
                    <w:p w14:paraId="336AFB98" w14:textId="77777777" w:rsidR="00FD37A0" w:rsidRPr="00593F3E" w:rsidRDefault="00FD37A0" w:rsidP="00FD37A0">
                      <w:pPr>
                        <w:rPr>
                          <w:rFonts w:ascii="Arial" w:hAnsi="Arial" w:cs="Arial"/>
                          <w:sz w:val="22"/>
                          <w:szCs w:val="22"/>
                        </w:rPr>
                      </w:pPr>
                      <w:r w:rsidRPr="00593F3E">
                        <w:rPr>
                          <w:rFonts w:ascii="Arial" w:hAnsi="Arial" w:cs="Arial"/>
                          <w:sz w:val="22"/>
                          <w:szCs w:val="22"/>
                        </w:rPr>
                        <w:t>Vines growing</w:t>
                      </w:r>
                    </w:p>
                    <w:p w14:paraId="2A42B370" w14:textId="77777777" w:rsidR="00FD37A0" w:rsidRDefault="00FD37A0" w:rsidP="00FD37A0">
                      <w:r w:rsidRPr="00593F3E">
                        <w:rPr>
                          <w:rFonts w:ascii="Arial" w:hAnsi="Arial" w:cs="Arial"/>
                          <w:sz w:val="22"/>
                          <w:szCs w:val="22"/>
                        </w:rPr>
                        <w:t xml:space="preserve">    over trees</w:t>
                      </w:r>
                    </w:p>
                  </w:txbxContent>
                </v:textbox>
              </v:shape>
            </w:pict>
          </mc:Fallback>
        </mc:AlternateContent>
      </w:r>
      <w:r w:rsidR="00FD37A0" w:rsidRPr="007E76C6">
        <w:rPr>
          <w:rFonts w:ascii="Calibri" w:hAnsi="Calibri"/>
          <w:noProof/>
        </w:rPr>
        <w:drawing>
          <wp:inline distT="0" distB="0" distL="0" distR="0" wp14:anchorId="69B967E3" wp14:editId="2B3B642D">
            <wp:extent cx="6391656" cy="1179576"/>
            <wp:effectExtent l="0" t="0" r="0" b="1905"/>
            <wp:docPr id="291" name="Picture 29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Graphical user interface, text, application&#10;&#10;Description automatically generated"/>
                    <pic:cNvPicPr/>
                  </pic:nvPicPr>
                  <pic:blipFill rotWithShape="1">
                    <a:blip r:embed="rId16" cstate="print">
                      <a:extLst>
                        <a:ext uri="{28A0092B-C50C-407E-A947-70E740481C1C}">
                          <a14:useLocalDpi xmlns:a14="http://schemas.microsoft.com/office/drawing/2010/main" val="0"/>
                        </a:ext>
                      </a:extLst>
                    </a:blip>
                    <a:srcRect/>
                    <a:stretch/>
                  </pic:blipFill>
                  <pic:spPr bwMode="auto">
                    <a:xfrm flipH="1">
                      <a:off x="0" y="0"/>
                      <a:ext cx="6391656" cy="1179576"/>
                    </a:xfrm>
                    <a:prstGeom prst="rect">
                      <a:avLst/>
                    </a:prstGeom>
                    <a:ln>
                      <a:noFill/>
                    </a:ln>
                    <a:extLst>
                      <a:ext uri="{53640926-AAD7-44D8-BBD7-CCE9431645EC}">
                        <a14:shadowObscured xmlns:a14="http://schemas.microsoft.com/office/drawing/2010/main"/>
                      </a:ext>
                    </a:extLst>
                  </pic:spPr>
                </pic:pic>
              </a:graphicData>
            </a:graphic>
          </wp:inline>
        </w:drawing>
      </w:r>
    </w:p>
    <w:p w14:paraId="7839CEB4" w14:textId="77777777" w:rsidR="00FD37A0" w:rsidRPr="0080082F" w:rsidRDefault="00FD37A0" w:rsidP="00FD37A0">
      <w:pPr>
        <w:rPr>
          <w:rFonts w:ascii="Calibri" w:hAnsi="Calibri"/>
          <w:b/>
          <w:sz w:val="12"/>
          <w:szCs w:val="12"/>
        </w:rPr>
      </w:pPr>
    </w:p>
    <w:p w14:paraId="5CBBD702" w14:textId="584D907F" w:rsidR="00FD37A0" w:rsidRDefault="00FD37A0" w:rsidP="00FD37A0">
      <w:pPr>
        <w:rPr>
          <w:rFonts w:ascii="Calibri" w:hAnsi="Calibri"/>
        </w:rPr>
      </w:pPr>
      <w:r>
        <w:rPr>
          <w:rFonts w:ascii="Calibri" w:hAnsi="Calibri"/>
          <w:b/>
        </w:rPr>
        <w:t>12</w:t>
      </w:r>
      <w:r w:rsidR="00F420D8">
        <w:rPr>
          <w:rFonts w:ascii="Calibri" w:hAnsi="Calibri"/>
          <w:b/>
        </w:rPr>
        <w:t>a</w:t>
      </w:r>
      <w:r w:rsidRPr="007E76C6">
        <w:rPr>
          <w:rFonts w:ascii="Calibri" w:hAnsi="Calibri"/>
          <w:b/>
        </w:rPr>
        <w:t>.</w:t>
      </w:r>
      <w:r w:rsidRPr="007E76C6">
        <w:rPr>
          <w:rFonts w:ascii="Calibri" w:hAnsi="Calibri"/>
        </w:rPr>
        <w:t xml:space="preserve"> Explain why the trees in the western half of the study area were smaller than the trees in </w:t>
      </w:r>
      <w:bookmarkStart w:id="31" w:name="_Hlk130659622"/>
      <w:r w:rsidRPr="007E76C6">
        <w:rPr>
          <w:rFonts w:ascii="Calibri" w:hAnsi="Calibri"/>
        </w:rPr>
        <w:t>the eastern half.</w:t>
      </w:r>
      <w:r w:rsidR="003C13E3">
        <w:rPr>
          <w:rFonts w:ascii="Calibri" w:hAnsi="Calibri"/>
        </w:rPr>
        <w:t xml:space="preserve"> (A complete answer will include photosynthesis.)</w:t>
      </w:r>
      <w:bookmarkEnd w:id="31"/>
    </w:p>
    <w:p w14:paraId="3629372F" w14:textId="321EE5C1" w:rsidR="00575AA1" w:rsidRDefault="00575AA1" w:rsidP="00FD37A0">
      <w:pPr>
        <w:rPr>
          <w:rFonts w:ascii="Calibri" w:hAnsi="Calibri"/>
        </w:rPr>
      </w:pPr>
    </w:p>
    <w:p w14:paraId="6660FB39" w14:textId="6B2A0BEE" w:rsidR="00575AA1" w:rsidRDefault="00575AA1" w:rsidP="00FD37A0">
      <w:pPr>
        <w:rPr>
          <w:rFonts w:ascii="Calibri" w:hAnsi="Calibri"/>
        </w:rPr>
      </w:pPr>
    </w:p>
    <w:p w14:paraId="4718AA90" w14:textId="64D0A131" w:rsidR="00575AA1" w:rsidRDefault="00575AA1" w:rsidP="00FD37A0">
      <w:pPr>
        <w:rPr>
          <w:rFonts w:ascii="Calibri" w:hAnsi="Calibri"/>
        </w:rPr>
      </w:pPr>
    </w:p>
    <w:p w14:paraId="32C4B981" w14:textId="77777777" w:rsidR="00575AA1" w:rsidRPr="007E76C6" w:rsidRDefault="00575AA1" w:rsidP="00FD37A0">
      <w:pPr>
        <w:rPr>
          <w:rFonts w:ascii="Calibri" w:hAnsi="Calibri"/>
        </w:rPr>
      </w:pPr>
    </w:p>
    <w:bookmarkEnd w:id="29"/>
    <w:p w14:paraId="6D444B2A" w14:textId="77777777" w:rsidR="00593F3E" w:rsidRDefault="00593F3E">
      <w:pPr>
        <w:rPr>
          <w:rFonts w:asciiTheme="minorHAnsi" w:hAnsiTheme="minorHAnsi"/>
          <w:b/>
        </w:rPr>
      </w:pPr>
    </w:p>
    <w:p w14:paraId="6105EE22" w14:textId="74E4169C" w:rsidR="00063173" w:rsidRDefault="001318B2">
      <w:pPr>
        <w:rPr>
          <w:rFonts w:asciiTheme="minorHAnsi" w:hAnsiTheme="minorHAnsi"/>
        </w:rPr>
      </w:pPr>
      <w:bookmarkStart w:id="32" w:name="_Hlk130043686"/>
      <w:r w:rsidRPr="001318B2">
        <w:rPr>
          <w:rFonts w:asciiTheme="minorHAnsi" w:hAnsiTheme="minorHAnsi"/>
          <w:b/>
        </w:rPr>
        <w:t xml:space="preserve">12b. </w:t>
      </w:r>
      <w:r w:rsidR="00F420D8">
        <w:rPr>
          <w:rFonts w:asciiTheme="minorHAnsi" w:hAnsiTheme="minorHAnsi"/>
        </w:rPr>
        <w:t xml:space="preserve">In addition to invasive, non-native plants, what are some other factors that could prevent secondary succession from restoring the original biological community on an abandoned farm field? </w:t>
      </w:r>
      <w:bookmarkEnd w:id="32"/>
      <w:r w:rsidR="00063173">
        <w:rPr>
          <w:rFonts w:asciiTheme="minorHAnsi" w:hAnsiTheme="minorHAnsi"/>
        </w:rPr>
        <w:br w:type="page"/>
      </w:r>
    </w:p>
    <w:p w14:paraId="0E585042" w14:textId="77777777" w:rsidR="00B413D5" w:rsidRDefault="00B413D5" w:rsidP="00C033E5">
      <w:pPr>
        <w:rPr>
          <w:rFonts w:asciiTheme="minorHAnsi" w:hAnsiTheme="minorHAnsi"/>
        </w:rPr>
      </w:pPr>
    </w:p>
    <w:p w14:paraId="31F92A7B" w14:textId="6609D48D" w:rsidR="003A77D7" w:rsidRDefault="005D3FC1" w:rsidP="00C033E5">
      <w:pPr>
        <w:rPr>
          <w:rFonts w:asciiTheme="minorHAnsi" w:hAnsiTheme="minorHAnsi"/>
        </w:rPr>
      </w:pPr>
      <w:r>
        <w:rPr>
          <w:rFonts w:asciiTheme="minorHAnsi" w:hAnsiTheme="minorHAnsi"/>
        </w:rPr>
        <w:t xml:space="preserve">Climate </w:t>
      </w:r>
      <w:r w:rsidR="00FF445D" w:rsidRPr="00565FB2">
        <w:rPr>
          <w:rFonts w:asciiTheme="minorHAnsi" w:hAnsiTheme="minorHAnsi"/>
        </w:rPr>
        <w:t>affects succession</w:t>
      </w:r>
      <w:r w:rsidR="00C033E5" w:rsidRPr="00565FB2">
        <w:rPr>
          <w:rFonts w:asciiTheme="minorHAnsi" w:hAnsiTheme="minorHAnsi"/>
        </w:rPr>
        <w:t>. For example, in regions with limited precipitation</w:t>
      </w:r>
      <w:r w:rsidR="00C729C0">
        <w:rPr>
          <w:rFonts w:asciiTheme="minorHAnsi" w:hAnsiTheme="minorHAnsi"/>
        </w:rPr>
        <w:t>,</w:t>
      </w:r>
      <w:r w:rsidR="00C033E5" w:rsidRPr="00565FB2">
        <w:rPr>
          <w:rFonts w:asciiTheme="minorHAnsi" w:hAnsiTheme="minorHAnsi"/>
        </w:rPr>
        <w:t xml:space="preserve"> succession</w:t>
      </w:r>
      <w:r w:rsidR="00C729C0">
        <w:rPr>
          <w:rFonts w:asciiTheme="minorHAnsi" w:hAnsiTheme="minorHAnsi"/>
        </w:rPr>
        <w:t xml:space="preserve"> often culminates </w:t>
      </w:r>
      <w:r w:rsidR="00C033E5" w:rsidRPr="00565FB2">
        <w:rPr>
          <w:rFonts w:asciiTheme="minorHAnsi" w:hAnsiTheme="minorHAnsi"/>
        </w:rPr>
        <w:t xml:space="preserve">in grasslands, rather than forests. </w:t>
      </w:r>
      <w:r w:rsidR="00BE6313">
        <w:rPr>
          <w:rFonts w:asciiTheme="minorHAnsi" w:hAnsiTheme="minorHAnsi"/>
        </w:rPr>
        <w:t xml:space="preserve">One reason </w:t>
      </w:r>
      <w:r w:rsidR="00204DB7">
        <w:rPr>
          <w:rFonts w:asciiTheme="minorHAnsi" w:hAnsiTheme="minorHAnsi"/>
        </w:rPr>
        <w:t xml:space="preserve">why </w:t>
      </w:r>
      <w:r w:rsidR="00BE6313">
        <w:rPr>
          <w:rFonts w:asciiTheme="minorHAnsi" w:hAnsiTheme="minorHAnsi"/>
        </w:rPr>
        <w:t xml:space="preserve">is that </w:t>
      </w:r>
      <w:r w:rsidR="00BE6313" w:rsidRPr="00565FB2">
        <w:rPr>
          <w:rFonts w:asciiTheme="minorHAnsi" w:hAnsiTheme="minorHAnsi"/>
        </w:rPr>
        <w:t>trees generally need more water than grass</w:t>
      </w:r>
      <w:r w:rsidR="00BE6313">
        <w:rPr>
          <w:rFonts w:asciiTheme="minorHAnsi" w:hAnsiTheme="minorHAnsi"/>
        </w:rPr>
        <w:t xml:space="preserve">. </w:t>
      </w:r>
      <w:r w:rsidR="00AF11E5">
        <w:rPr>
          <w:rFonts w:asciiTheme="minorHAnsi" w:hAnsiTheme="minorHAnsi"/>
        </w:rPr>
        <w:t>In addition, fires help to maintain many grasslands because fires kill tree saplings</w:t>
      </w:r>
      <w:r w:rsidR="00204DB7">
        <w:rPr>
          <w:rFonts w:asciiTheme="minorHAnsi" w:hAnsiTheme="minorHAnsi"/>
        </w:rPr>
        <w:t xml:space="preserve">; in </w:t>
      </w:r>
      <w:r w:rsidR="00F420D8">
        <w:rPr>
          <w:rFonts w:asciiTheme="minorHAnsi" w:hAnsiTheme="minorHAnsi"/>
        </w:rPr>
        <w:t xml:space="preserve">contrast, </w:t>
      </w:r>
      <w:r w:rsidR="00AF11E5">
        <w:rPr>
          <w:rFonts w:asciiTheme="minorHAnsi" w:hAnsiTheme="minorHAnsi"/>
        </w:rPr>
        <w:t>perennial grasses can often regenerate from their roots, which generally survive a fire.</w:t>
      </w:r>
    </w:p>
    <w:bookmarkEnd w:id="30"/>
    <w:p w14:paraId="3AD1FCD4" w14:textId="7C78664A" w:rsidR="00F24AFF" w:rsidRPr="005D3FC1" w:rsidRDefault="00F24AFF" w:rsidP="00C033E5">
      <w:pPr>
        <w:rPr>
          <w:rFonts w:asciiTheme="minorHAnsi" w:hAnsiTheme="minorHAnsi"/>
          <w:sz w:val="8"/>
          <w:szCs w:val="8"/>
        </w:rPr>
      </w:pPr>
    </w:p>
    <w:tbl>
      <w:tblPr>
        <w:tblStyle w:val="TableGrid"/>
        <w:tblW w:w="9360" w:type="dxa"/>
        <w:jc w:val="center"/>
        <w:tblLook w:val="04A0" w:firstRow="1" w:lastRow="0" w:firstColumn="1" w:lastColumn="0" w:noHBand="0" w:noVBand="1"/>
      </w:tblPr>
      <w:tblGrid>
        <w:gridCol w:w="4572"/>
        <w:gridCol w:w="4788"/>
      </w:tblGrid>
      <w:tr w:rsidR="00C033E5" w14:paraId="1A5B2A92" w14:textId="77777777" w:rsidTr="00CE08E5">
        <w:trPr>
          <w:jc w:val="center"/>
        </w:trPr>
        <w:tc>
          <w:tcPr>
            <w:tcW w:w="4794" w:type="dxa"/>
          </w:tcPr>
          <w:p w14:paraId="52CB3298" w14:textId="77777777" w:rsidR="00811F11" w:rsidRDefault="00811F11" w:rsidP="00CE08E5">
            <w:pPr>
              <w:jc w:val="center"/>
              <w:rPr>
                <w:rFonts w:asciiTheme="minorHAnsi" w:hAnsiTheme="minorHAnsi"/>
                <w:sz w:val="22"/>
                <w:szCs w:val="22"/>
              </w:rPr>
            </w:pPr>
            <w:r>
              <w:rPr>
                <w:rFonts w:asciiTheme="minorHAnsi" w:hAnsiTheme="minorHAnsi"/>
                <w:noProof/>
                <w:sz w:val="22"/>
                <w:szCs w:val="22"/>
              </w:rPr>
              <w:drawing>
                <wp:inline distT="0" distB="0" distL="0" distR="0" wp14:anchorId="615830C7" wp14:editId="28917ADF">
                  <wp:extent cx="2551176" cy="2971800"/>
                  <wp:effectExtent l="0" t="0" r="1905" b="0"/>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pic:cNvPicPr/>
                        </pic:nvPicPr>
                        <pic:blipFill rotWithShape="1">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3025" t="7013" r="41985" b="2503"/>
                          <a:stretch/>
                        </pic:blipFill>
                        <pic:spPr bwMode="auto">
                          <a:xfrm>
                            <a:off x="0" y="0"/>
                            <a:ext cx="2551176" cy="2971800"/>
                          </a:xfrm>
                          <a:prstGeom prst="rect">
                            <a:avLst/>
                          </a:prstGeom>
                          <a:ln>
                            <a:noFill/>
                          </a:ln>
                          <a:extLst>
                            <a:ext uri="{53640926-AAD7-44D8-BBD7-CCE9431645EC}">
                              <a14:shadowObscured xmlns:a14="http://schemas.microsoft.com/office/drawing/2010/main"/>
                            </a:ext>
                          </a:extLst>
                        </pic:spPr>
                      </pic:pic>
                    </a:graphicData>
                  </a:graphic>
                </wp:inline>
              </w:drawing>
            </w:r>
          </w:p>
          <w:p w14:paraId="49E8E964" w14:textId="494750C7" w:rsidR="00C033E5" w:rsidRPr="00565FB2" w:rsidRDefault="00C033E5" w:rsidP="00CE08E5">
            <w:pPr>
              <w:jc w:val="center"/>
              <w:rPr>
                <w:rFonts w:asciiTheme="minorHAnsi" w:hAnsiTheme="minorHAnsi"/>
                <w:noProof/>
                <w:sz w:val="22"/>
                <w:szCs w:val="22"/>
              </w:rPr>
            </w:pPr>
            <w:r w:rsidRPr="00565FB2">
              <w:rPr>
                <w:rFonts w:asciiTheme="minorHAnsi" w:hAnsiTheme="minorHAnsi"/>
                <w:sz w:val="22"/>
                <w:szCs w:val="22"/>
              </w:rPr>
              <w:t xml:space="preserve">To measure total precipitation, snow, sleet and hail </w:t>
            </w:r>
            <w:r w:rsidR="00953DE5" w:rsidRPr="00565FB2">
              <w:rPr>
                <w:rFonts w:asciiTheme="minorHAnsi" w:hAnsiTheme="minorHAnsi"/>
                <w:sz w:val="22"/>
                <w:szCs w:val="22"/>
              </w:rPr>
              <w:t>were</w:t>
            </w:r>
            <w:r w:rsidRPr="00565FB2">
              <w:rPr>
                <w:rFonts w:asciiTheme="minorHAnsi" w:hAnsiTheme="minorHAnsi"/>
                <w:sz w:val="22"/>
                <w:szCs w:val="22"/>
              </w:rPr>
              <w:t xml:space="preserve"> converted to the equivalent amount of rainfall per year.</w:t>
            </w:r>
          </w:p>
        </w:tc>
        <w:tc>
          <w:tcPr>
            <w:tcW w:w="5286" w:type="dxa"/>
          </w:tcPr>
          <w:p w14:paraId="074E6EE2" w14:textId="77777777" w:rsidR="00CD55BE" w:rsidRPr="00CD55BE" w:rsidRDefault="00CD55BE" w:rsidP="00ED7045">
            <w:pPr>
              <w:jc w:val="center"/>
              <w:rPr>
                <w:rFonts w:asciiTheme="minorHAnsi" w:hAnsiTheme="minorHAnsi"/>
                <w:sz w:val="8"/>
                <w:szCs w:val="8"/>
              </w:rPr>
            </w:pPr>
          </w:p>
          <w:p w14:paraId="630B8FA9" w14:textId="4DC715A0" w:rsidR="00FE3243" w:rsidRDefault="00A94485" w:rsidP="00ED7045">
            <w:pPr>
              <w:jc w:val="center"/>
              <w:rPr>
                <w:rFonts w:asciiTheme="minorHAnsi" w:hAnsiTheme="minorHAnsi"/>
                <w:sz w:val="23"/>
                <w:szCs w:val="23"/>
              </w:rPr>
            </w:pPr>
            <w:r>
              <w:rPr>
                <w:rFonts w:asciiTheme="minorHAnsi" w:hAnsiTheme="minorHAnsi"/>
                <w:noProof/>
                <w:sz w:val="23"/>
                <w:szCs w:val="23"/>
              </w:rPr>
              <w:drawing>
                <wp:inline distT="0" distB="0" distL="0" distR="0" wp14:anchorId="69958106" wp14:editId="3CD9D4F3">
                  <wp:extent cx="2423160" cy="2514600"/>
                  <wp:effectExtent l="0" t="0" r="0" b="0"/>
                  <wp:docPr id="7" name="Picture 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with medium confidence"/>
                          <pic:cNvPicPr/>
                        </pic:nvPicPr>
                        <pic:blipFill rotWithShape="1">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1282" t="403" r="62336" b="4838"/>
                          <a:stretch/>
                        </pic:blipFill>
                        <pic:spPr bwMode="auto">
                          <a:xfrm>
                            <a:off x="0" y="0"/>
                            <a:ext cx="2423160" cy="2514600"/>
                          </a:xfrm>
                          <a:prstGeom prst="rect">
                            <a:avLst/>
                          </a:prstGeom>
                          <a:ln>
                            <a:noFill/>
                          </a:ln>
                          <a:extLst>
                            <a:ext uri="{53640926-AAD7-44D8-BBD7-CCE9431645EC}">
                              <a14:shadowObscured xmlns:a14="http://schemas.microsoft.com/office/drawing/2010/main"/>
                            </a:ext>
                          </a:extLst>
                        </pic:spPr>
                      </pic:pic>
                    </a:graphicData>
                  </a:graphic>
                </wp:inline>
              </w:drawing>
            </w:r>
          </w:p>
          <w:p w14:paraId="13525C06" w14:textId="2FD39518" w:rsidR="00811F11" w:rsidRPr="00FE3243" w:rsidRDefault="00811F11" w:rsidP="00ED7045">
            <w:pPr>
              <w:jc w:val="center"/>
              <w:rPr>
                <w:rFonts w:asciiTheme="minorHAnsi" w:hAnsiTheme="minorHAnsi"/>
                <w:sz w:val="16"/>
                <w:szCs w:val="16"/>
              </w:rPr>
            </w:pPr>
          </w:p>
          <w:p w14:paraId="67008780" w14:textId="2788BDA1" w:rsidR="00C033E5" w:rsidRPr="00CD55BE" w:rsidRDefault="00C9600F" w:rsidP="00ED7045">
            <w:pPr>
              <w:jc w:val="center"/>
              <w:rPr>
                <w:rFonts w:asciiTheme="minorHAnsi" w:hAnsiTheme="minorHAnsi"/>
                <w:sz w:val="23"/>
                <w:szCs w:val="23"/>
              </w:rPr>
            </w:pPr>
            <w:r w:rsidRPr="004C2EC4">
              <w:rPr>
                <w:rFonts w:asciiTheme="minorHAnsi" w:hAnsiTheme="minorHAnsi"/>
                <w:sz w:val="22"/>
                <w:szCs w:val="22"/>
              </w:rPr>
              <w:t xml:space="preserve">This map shows major biomes in the eastern and central US. A biome is a large region with </w:t>
            </w:r>
            <w:r>
              <w:rPr>
                <w:rFonts w:asciiTheme="minorHAnsi" w:hAnsiTheme="minorHAnsi"/>
                <w:sz w:val="22"/>
                <w:szCs w:val="22"/>
              </w:rPr>
              <w:t xml:space="preserve">a </w:t>
            </w:r>
            <w:r w:rsidRPr="004C2EC4">
              <w:rPr>
                <w:rFonts w:asciiTheme="minorHAnsi" w:hAnsiTheme="minorHAnsi"/>
                <w:sz w:val="22"/>
                <w:szCs w:val="22"/>
              </w:rPr>
              <w:t>characteristic climate and plants adapted to that climate.</w:t>
            </w:r>
          </w:p>
        </w:tc>
      </w:tr>
    </w:tbl>
    <w:p w14:paraId="367CDA30" w14:textId="77777777" w:rsidR="00C033E5" w:rsidRPr="005D3FC1" w:rsidRDefault="00C033E5" w:rsidP="00C033E5">
      <w:pPr>
        <w:rPr>
          <w:rFonts w:asciiTheme="minorHAnsi" w:hAnsiTheme="minorHAnsi"/>
          <w:sz w:val="16"/>
          <w:szCs w:val="16"/>
        </w:rPr>
      </w:pPr>
    </w:p>
    <w:p w14:paraId="540BC44F" w14:textId="6F17CC8B" w:rsidR="009A57C3" w:rsidRPr="009A57C3" w:rsidRDefault="00AF3B81" w:rsidP="005D3FC1">
      <w:pPr>
        <w:rPr>
          <w:rFonts w:asciiTheme="minorHAnsi" w:hAnsiTheme="minorHAnsi"/>
        </w:rPr>
      </w:pPr>
      <w:bookmarkStart w:id="33" w:name="_Hlk129935066"/>
      <w:r w:rsidRPr="009A57C3">
        <w:rPr>
          <w:rFonts w:asciiTheme="minorHAnsi" w:hAnsiTheme="minorHAnsi"/>
          <w:b/>
        </w:rPr>
        <w:t>13.</w:t>
      </w:r>
      <w:r w:rsidR="00204DB7">
        <w:rPr>
          <w:rFonts w:asciiTheme="minorHAnsi" w:hAnsiTheme="minorHAnsi"/>
        </w:rPr>
        <w:t xml:space="preserve"> Use the data in the above figures to explain </w:t>
      </w:r>
      <w:r w:rsidRPr="009A57C3">
        <w:rPr>
          <w:rFonts w:asciiTheme="minorHAnsi" w:hAnsiTheme="minorHAnsi"/>
        </w:rPr>
        <w:t>why succession in an abandoned farm field usually progresses to</w:t>
      </w:r>
      <w:r w:rsidR="009A57C3" w:rsidRPr="009A57C3">
        <w:rPr>
          <w:rFonts w:asciiTheme="minorHAnsi" w:hAnsiTheme="minorHAnsi"/>
        </w:rPr>
        <w:t>:</w:t>
      </w:r>
    </w:p>
    <w:p w14:paraId="437B60E1" w14:textId="7CDB03E3" w:rsidR="009A57C3" w:rsidRPr="009A57C3" w:rsidRDefault="00AF3B81" w:rsidP="009A57C3">
      <w:pPr>
        <w:pStyle w:val="ListParagraph"/>
        <w:numPr>
          <w:ilvl w:val="0"/>
          <w:numId w:val="35"/>
        </w:numPr>
        <w:spacing w:after="0" w:line="240" w:lineRule="auto"/>
        <w:rPr>
          <w:rFonts w:asciiTheme="minorHAnsi" w:hAnsiTheme="minorHAnsi"/>
          <w:sz w:val="24"/>
          <w:szCs w:val="24"/>
        </w:rPr>
      </w:pPr>
      <w:r w:rsidRPr="009A57C3">
        <w:rPr>
          <w:rFonts w:asciiTheme="minorHAnsi" w:hAnsiTheme="minorHAnsi"/>
          <w:sz w:val="24"/>
          <w:szCs w:val="24"/>
        </w:rPr>
        <w:t>a forest</w:t>
      </w:r>
      <w:r w:rsidR="009A57C3" w:rsidRPr="009A57C3">
        <w:rPr>
          <w:rFonts w:asciiTheme="minorHAnsi" w:hAnsiTheme="minorHAnsi"/>
          <w:sz w:val="24"/>
          <w:szCs w:val="24"/>
        </w:rPr>
        <w:t xml:space="preserve"> in the eastern US</w:t>
      </w:r>
      <w:r w:rsidRPr="009A57C3">
        <w:rPr>
          <w:rFonts w:asciiTheme="minorHAnsi" w:hAnsiTheme="minorHAnsi"/>
          <w:sz w:val="24"/>
          <w:szCs w:val="24"/>
        </w:rPr>
        <w:t>,</w:t>
      </w:r>
      <w:r w:rsidR="009A57C3" w:rsidRPr="009A57C3">
        <w:rPr>
          <w:rFonts w:asciiTheme="minorHAnsi" w:hAnsiTheme="minorHAnsi"/>
          <w:sz w:val="24"/>
          <w:szCs w:val="24"/>
        </w:rPr>
        <w:t xml:space="preserve"> but </w:t>
      </w:r>
    </w:p>
    <w:p w14:paraId="5D154097" w14:textId="168B89DB" w:rsidR="005D3FC1" w:rsidRPr="009A57C3" w:rsidRDefault="009A57C3" w:rsidP="009A57C3">
      <w:pPr>
        <w:pStyle w:val="ListParagraph"/>
        <w:numPr>
          <w:ilvl w:val="0"/>
          <w:numId w:val="35"/>
        </w:numPr>
        <w:spacing w:after="0" w:line="240" w:lineRule="auto"/>
        <w:rPr>
          <w:rFonts w:asciiTheme="minorHAnsi" w:hAnsiTheme="minorHAnsi"/>
        </w:rPr>
      </w:pPr>
      <w:r w:rsidRPr="009A57C3">
        <w:rPr>
          <w:rFonts w:asciiTheme="minorHAnsi" w:hAnsiTheme="minorHAnsi"/>
          <w:sz w:val="24"/>
          <w:szCs w:val="24"/>
        </w:rPr>
        <w:t xml:space="preserve">a grassland </w:t>
      </w:r>
      <w:r w:rsidR="00AF3B81" w:rsidRPr="009A57C3">
        <w:rPr>
          <w:rFonts w:asciiTheme="minorHAnsi" w:hAnsiTheme="minorHAnsi"/>
          <w:sz w:val="24"/>
          <w:szCs w:val="24"/>
        </w:rPr>
        <w:t>in the central US.</w:t>
      </w:r>
      <w:bookmarkEnd w:id="33"/>
    </w:p>
    <w:p w14:paraId="135BC57D" w14:textId="77777777" w:rsidR="005D3FC1" w:rsidRDefault="005D3FC1" w:rsidP="005D3FC1">
      <w:pPr>
        <w:rPr>
          <w:rFonts w:asciiTheme="minorHAnsi" w:hAnsiTheme="minorHAnsi"/>
          <w:b/>
        </w:rPr>
      </w:pPr>
    </w:p>
    <w:p w14:paraId="42B3FDB7" w14:textId="77777777" w:rsidR="005D3FC1" w:rsidRDefault="005D3FC1" w:rsidP="005D3FC1">
      <w:pPr>
        <w:rPr>
          <w:rFonts w:asciiTheme="minorHAnsi" w:hAnsiTheme="minorHAnsi"/>
          <w:b/>
        </w:rPr>
      </w:pPr>
    </w:p>
    <w:bookmarkEnd w:id="23"/>
    <w:p w14:paraId="0E191CE4" w14:textId="77777777" w:rsidR="005D3FC1" w:rsidRDefault="005D3FC1" w:rsidP="005D3FC1">
      <w:pPr>
        <w:rPr>
          <w:rFonts w:asciiTheme="minorHAnsi" w:hAnsiTheme="minorHAnsi" w:cstheme="minorHAnsi"/>
          <w:b/>
        </w:rPr>
      </w:pPr>
    </w:p>
    <w:p w14:paraId="700E7D27" w14:textId="77777777" w:rsidR="005D3FC1" w:rsidRPr="00811913" w:rsidRDefault="005D3FC1" w:rsidP="005D3FC1">
      <w:pPr>
        <w:rPr>
          <w:rFonts w:asciiTheme="minorHAnsi" w:hAnsiTheme="minorHAnsi" w:cstheme="minorHAnsi"/>
          <w:b/>
        </w:rPr>
      </w:pPr>
    </w:p>
    <w:p w14:paraId="722DCA36" w14:textId="77777777" w:rsidR="00811913" w:rsidRPr="008200CA" w:rsidRDefault="00811913">
      <w:pPr>
        <w:rPr>
          <w:rFonts w:asciiTheme="minorHAnsi" w:hAnsiTheme="minorHAnsi"/>
        </w:rPr>
      </w:pPr>
    </w:p>
    <w:p w14:paraId="3194E510" w14:textId="0FF97FD1" w:rsidR="00A47B68" w:rsidRDefault="00204DB7" w:rsidP="00A47B68">
      <w:pPr>
        <w:rPr>
          <w:rFonts w:ascii="Calibri" w:hAnsi="Calibri"/>
        </w:rPr>
      </w:pPr>
      <w:bookmarkStart w:id="34" w:name="_Hlk129586965"/>
      <w:r>
        <w:rPr>
          <w:rFonts w:ascii="Calibri" w:hAnsi="Calibri"/>
        </w:rPr>
        <w:t>Once succession progresses to a forest in the eastern US or a grassland in the central US, the biological community is</w:t>
      </w:r>
      <w:r w:rsidR="00C9600F">
        <w:rPr>
          <w:rFonts w:ascii="Calibri" w:hAnsi="Calibri"/>
        </w:rPr>
        <w:t xml:space="preserve"> relatively </w:t>
      </w:r>
      <w:r>
        <w:rPr>
          <w:rFonts w:ascii="Calibri" w:hAnsi="Calibri"/>
        </w:rPr>
        <w:t xml:space="preserve">stable (unless there is a significant disturbance). </w:t>
      </w:r>
      <w:r w:rsidR="00A47B68">
        <w:rPr>
          <w:rFonts w:ascii="Calibri" w:hAnsi="Calibri"/>
        </w:rPr>
        <w:t xml:space="preserve">This type of </w:t>
      </w:r>
      <w:r w:rsidR="00CB09DA">
        <w:rPr>
          <w:rFonts w:ascii="Calibri" w:hAnsi="Calibri"/>
        </w:rPr>
        <w:t xml:space="preserve">relatively </w:t>
      </w:r>
      <w:r w:rsidR="00A47B68">
        <w:rPr>
          <w:rFonts w:ascii="Calibri" w:hAnsi="Calibri"/>
        </w:rPr>
        <w:t xml:space="preserve">stable biological community is sometimes called a </w:t>
      </w:r>
      <w:r w:rsidR="00A47B68" w:rsidRPr="00B96056">
        <w:rPr>
          <w:rFonts w:ascii="Calibri" w:hAnsi="Calibri"/>
          <w:u w:val="single"/>
        </w:rPr>
        <w:t>climax</w:t>
      </w:r>
      <w:r w:rsidR="00A47B68">
        <w:rPr>
          <w:rFonts w:ascii="Calibri" w:hAnsi="Calibri"/>
        </w:rPr>
        <w:t xml:space="preserve"> community. It should be noted that change continues to occur in climax communities.</w:t>
      </w:r>
    </w:p>
    <w:bookmarkEnd w:id="34"/>
    <w:p w14:paraId="3A33430B" w14:textId="77777777" w:rsidR="00811913" w:rsidRPr="008200CA" w:rsidRDefault="00811913" w:rsidP="00811913">
      <w:pPr>
        <w:rPr>
          <w:rFonts w:asciiTheme="minorHAnsi" w:hAnsiTheme="minorHAnsi"/>
          <w:b/>
          <w:sz w:val="12"/>
          <w:szCs w:val="12"/>
        </w:rPr>
      </w:pPr>
    </w:p>
    <w:p w14:paraId="5B9FD543" w14:textId="5BEC2B02" w:rsidR="00811913" w:rsidRDefault="005D469C" w:rsidP="00811913">
      <w:pPr>
        <w:rPr>
          <w:rFonts w:asciiTheme="minorHAnsi" w:hAnsiTheme="minorHAnsi"/>
        </w:rPr>
      </w:pPr>
      <w:bookmarkStart w:id="35" w:name="_Hlk129505647"/>
      <w:r>
        <w:rPr>
          <w:rFonts w:asciiTheme="minorHAnsi" w:hAnsiTheme="minorHAnsi"/>
          <w:b/>
        </w:rPr>
        <w:t>14</w:t>
      </w:r>
      <w:r w:rsidR="008200CA">
        <w:rPr>
          <w:rFonts w:asciiTheme="minorHAnsi" w:hAnsiTheme="minorHAnsi"/>
          <w:b/>
        </w:rPr>
        <w:t>a</w:t>
      </w:r>
      <w:r w:rsidR="00811913">
        <w:rPr>
          <w:rFonts w:asciiTheme="minorHAnsi" w:hAnsiTheme="minorHAnsi"/>
          <w:b/>
        </w:rPr>
        <w:t>.</w:t>
      </w:r>
      <w:r w:rsidR="00A27C19">
        <w:rPr>
          <w:rFonts w:asciiTheme="minorHAnsi" w:hAnsiTheme="minorHAnsi"/>
        </w:rPr>
        <w:t xml:space="preserve"> Describe a type </w:t>
      </w:r>
      <w:r w:rsidR="00811913">
        <w:rPr>
          <w:rFonts w:asciiTheme="minorHAnsi" w:hAnsiTheme="minorHAnsi"/>
        </w:rPr>
        <w:t>of change in a climax forest</w:t>
      </w:r>
      <w:r w:rsidR="008200CA">
        <w:rPr>
          <w:rFonts w:asciiTheme="minorHAnsi" w:hAnsiTheme="minorHAnsi"/>
        </w:rPr>
        <w:t xml:space="preserve"> that would result in secondary succession</w:t>
      </w:r>
      <w:r w:rsidR="00811913">
        <w:rPr>
          <w:rFonts w:asciiTheme="minorHAnsi" w:hAnsiTheme="minorHAnsi"/>
        </w:rPr>
        <w:t>.</w:t>
      </w:r>
    </w:p>
    <w:p w14:paraId="1DC54422" w14:textId="77777777" w:rsidR="00811913" w:rsidRDefault="00811913" w:rsidP="00811913">
      <w:pPr>
        <w:rPr>
          <w:rFonts w:asciiTheme="minorHAnsi" w:hAnsiTheme="minorHAnsi"/>
        </w:rPr>
      </w:pPr>
    </w:p>
    <w:p w14:paraId="045D47F1" w14:textId="77777777" w:rsidR="008200CA" w:rsidRDefault="008200CA" w:rsidP="00811913">
      <w:pPr>
        <w:rPr>
          <w:rFonts w:asciiTheme="minorHAnsi" w:hAnsiTheme="minorHAnsi"/>
        </w:rPr>
      </w:pPr>
    </w:p>
    <w:p w14:paraId="3A5E60F0" w14:textId="77777777" w:rsidR="00BD4034" w:rsidRPr="00E10E38" w:rsidRDefault="00BD4034" w:rsidP="00811913">
      <w:pPr>
        <w:rPr>
          <w:rFonts w:asciiTheme="minorHAnsi" w:hAnsiTheme="minorHAnsi"/>
          <w:sz w:val="28"/>
          <w:szCs w:val="28"/>
        </w:rPr>
      </w:pPr>
    </w:p>
    <w:p w14:paraId="4AEF77AF" w14:textId="058B9432" w:rsidR="008200CA" w:rsidRDefault="008200CA" w:rsidP="008200CA">
      <w:pPr>
        <w:rPr>
          <w:rFonts w:asciiTheme="minorHAnsi" w:hAnsiTheme="minorHAnsi"/>
        </w:rPr>
      </w:pPr>
      <w:bookmarkStart w:id="36" w:name="_Hlk130194060"/>
      <w:r>
        <w:rPr>
          <w:rFonts w:asciiTheme="minorHAnsi" w:hAnsiTheme="minorHAnsi"/>
          <w:b/>
        </w:rPr>
        <w:t>14</w:t>
      </w:r>
      <w:r w:rsidR="00C81C2C">
        <w:rPr>
          <w:rFonts w:asciiTheme="minorHAnsi" w:hAnsiTheme="minorHAnsi"/>
          <w:b/>
        </w:rPr>
        <w:t>b</w:t>
      </w:r>
      <w:r>
        <w:rPr>
          <w:rFonts w:asciiTheme="minorHAnsi" w:hAnsiTheme="minorHAnsi"/>
          <w:b/>
        </w:rPr>
        <w:t>.</w:t>
      </w:r>
      <w:r>
        <w:rPr>
          <w:rFonts w:asciiTheme="minorHAnsi" w:hAnsiTheme="minorHAnsi"/>
        </w:rPr>
        <w:t xml:space="preserve"> Describe </w:t>
      </w:r>
      <w:r w:rsidR="00204DB7">
        <w:rPr>
          <w:rFonts w:asciiTheme="minorHAnsi" w:hAnsiTheme="minorHAnsi"/>
        </w:rPr>
        <w:t xml:space="preserve">smaller changes that occur in </w:t>
      </w:r>
      <w:r>
        <w:rPr>
          <w:rFonts w:asciiTheme="minorHAnsi" w:hAnsiTheme="minorHAnsi"/>
        </w:rPr>
        <w:t>a climax forest that allow the forest to persist.</w:t>
      </w:r>
      <w:bookmarkEnd w:id="35"/>
      <w:bookmarkEnd w:id="36"/>
    </w:p>
    <w:p w14:paraId="55430985" w14:textId="77777777" w:rsidR="00811913" w:rsidRDefault="00811913" w:rsidP="00811913">
      <w:pPr>
        <w:rPr>
          <w:rFonts w:asciiTheme="minorHAnsi" w:hAnsiTheme="minorHAnsi"/>
        </w:rPr>
      </w:pPr>
    </w:p>
    <w:p w14:paraId="4CBCFA39" w14:textId="5C8EED2D" w:rsidR="00455EFC" w:rsidRDefault="00455EFC">
      <w:pPr>
        <w:rPr>
          <w:rFonts w:asciiTheme="minorHAnsi" w:hAnsiTheme="minorHAnsi"/>
        </w:rPr>
      </w:pPr>
      <w:r>
        <w:rPr>
          <w:rFonts w:asciiTheme="minorHAnsi" w:hAnsiTheme="minorHAnsi"/>
        </w:rPr>
        <w:br w:type="page"/>
      </w:r>
    </w:p>
    <w:p w14:paraId="27FE72F8" w14:textId="6B24ED65" w:rsidR="00635390" w:rsidRDefault="00377030" w:rsidP="00635390">
      <w:pPr>
        <w:jc w:val="center"/>
        <w:rPr>
          <w:rFonts w:asciiTheme="minorHAnsi" w:hAnsiTheme="minorHAnsi"/>
          <w:b/>
        </w:rPr>
      </w:pPr>
      <w:r>
        <w:rPr>
          <w:rFonts w:asciiTheme="minorHAnsi" w:hAnsiTheme="minorHAnsi"/>
          <w:b/>
        </w:rPr>
        <w:lastRenderedPageBreak/>
        <w:t>How does a pond become a bog</w:t>
      </w:r>
      <w:r w:rsidR="00635390" w:rsidRPr="00635390">
        <w:rPr>
          <w:rFonts w:asciiTheme="minorHAnsi" w:hAnsiTheme="minorHAnsi"/>
          <w:b/>
        </w:rPr>
        <w:t>?</w:t>
      </w:r>
    </w:p>
    <w:p w14:paraId="0DDD854A" w14:textId="3DB01ABC" w:rsidR="006310E9" w:rsidRPr="00635390" w:rsidRDefault="006310E9" w:rsidP="00635390">
      <w:pPr>
        <w:jc w:val="center"/>
        <w:rPr>
          <w:rFonts w:asciiTheme="minorHAnsi" w:hAnsiTheme="minorHAnsi"/>
          <w:sz w:val="16"/>
          <w:szCs w:val="16"/>
        </w:rPr>
      </w:pPr>
    </w:p>
    <w:p w14:paraId="7FF8C260" w14:textId="4D17363B" w:rsidR="00635390" w:rsidRDefault="00635390" w:rsidP="00A621C8">
      <w:pPr>
        <w:rPr>
          <w:rFonts w:asciiTheme="minorHAnsi" w:hAnsiTheme="minorHAnsi"/>
        </w:rPr>
      </w:pPr>
      <w:r>
        <w:rPr>
          <w:rFonts w:asciiTheme="minorHAnsi" w:hAnsiTheme="minorHAnsi"/>
        </w:rPr>
        <w:t>At the end of the Ice Age, when glaciers retreated, they left behind many ponds. This figure shows that,</w:t>
      </w:r>
      <w:r w:rsidRPr="00635390">
        <w:rPr>
          <w:rFonts w:asciiTheme="minorHAnsi" w:hAnsiTheme="minorHAnsi"/>
        </w:rPr>
        <w:t xml:space="preserve"> </w:t>
      </w:r>
      <w:r>
        <w:rPr>
          <w:rFonts w:asciiTheme="minorHAnsi" w:hAnsiTheme="minorHAnsi"/>
        </w:rPr>
        <w:t xml:space="preserve">over thousands of years, a pond </w:t>
      </w:r>
      <w:r w:rsidR="008A0673">
        <w:rPr>
          <w:rFonts w:asciiTheme="minorHAnsi" w:hAnsiTheme="minorHAnsi"/>
        </w:rPr>
        <w:t xml:space="preserve">and the surrounding area </w:t>
      </w:r>
      <w:r>
        <w:rPr>
          <w:rFonts w:asciiTheme="minorHAnsi" w:hAnsiTheme="minorHAnsi"/>
        </w:rPr>
        <w:t>became a bog.</w:t>
      </w:r>
      <w:r w:rsidR="00FB02D0">
        <w:rPr>
          <w:rFonts w:asciiTheme="minorHAnsi" w:hAnsiTheme="minorHAnsi"/>
        </w:rPr>
        <w:t xml:space="preserve"> </w:t>
      </w:r>
    </w:p>
    <w:p w14:paraId="064F1F69" w14:textId="3708992B" w:rsidR="006310E9" w:rsidRPr="00635390" w:rsidRDefault="008A0673" w:rsidP="008A0673">
      <w:pPr>
        <w:rPr>
          <w:rFonts w:asciiTheme="minorHAnsi" w:hAnsiTheme="minorHAnsi"/>
        </w:rPr>
      </w:pPr>
      <w:r>
        <w:rPr>
          <w:rFonts w:asciiTheme="minorHAnsi" w:hAnsiTheme="minorHAnsi"/>
          <w:noProof/>
        </w:rPr>
        <w:drawing>
          <wp:inline distT="0" distB="0" distL="0" distR="0" wp14:anchorId="5FE8E69A" wp14:editId="0E884516">
            <wp:extent cx="5769864" cy="2112264"/>
            <wp:effectExtent l="0" t="0" r="2540"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rotWithShape="1">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l="-801" t="5801" r="-1" b="5259"/>
                    <a:stretch/>
                  </pic:blipFill>
                  <pic:spPr bwMode="auto">
                    <a:xfrm>
                      <a:off x="0" y="0"/>
                      <a:ext cx="5769864" cy="2112264"/>
                    </a:xfrm>
                    <a:prstGeom prst="rect">
                      <a:avLst/>
                    </a:prstGeom>
                    <a:ln>
                      <a:noFill/>
                    </a:ln>
                    <a:extLst>
                      <a:ext uri="{53640926-AAD7-44D8-BBD7-CCE9431645EC}">
                        <a14:shadowObscured xmlns:a14="http://schemas.microsoft.com/office/drawing/2010/main"/>
                      </a:ext>
                    </a:extLst>
                  </pic:spPr>
                </pic:pic>
              </a:graphicData>
            </a:graphic>
          </wp:inline>
        </w:drawing>
      </w:r>
    </w:p>
    <w:p w14:paraId="7F37F839" w14:textId="77777777" w:rsidR="00FB02D0" w:rsidRPr="00A86145" w:rsidRDefault="00FB02D0">
      <w:pPr>
        <w:rPr>
          <w:rFonts w:ascii="Calibri" w:hAnsi="Calibri"/>
          <w:sz w:val="12"/>
          <w:szCs w:val="12"/>
        </w:rPr>
      </w:pPr>
    </w:p>
    <w:p w14:paraId="55D4ECB9" w14:textId="77777777" w:rsidR="00013A0E" w:rsidRDefault="00FB02D0">
      <w:pPr>
        <w:rPr>
          <w:rFonts w:asciiTheme="minorHAnsi" w:hAnsiTheme="minorHAnsi"/>
        </w:rPr>
      </w:pPr>
      <w:r>
        <w:rPr>
          <w:rFonts w:asciiTheme="minorHAnsi" w:hAnsiTheme="minorHAnsi"/>
        </w:rPr>
        <w:t>A bog is a is wetland ecosystem, as shown in this figure.</w:t>
      </w:r>
    </w:p>
    <w:p w14:paraId="6365C0EC" w14:textId="73DB684A" w:rsidR="00FB02D0" w:rsidRDefault="00013A0E">
      <w:pPr>
        <w:rPr>
          <w:rFonts w:ascii="Calibri" w:hAnsi="Calibri"/>
        </w:rPr>
      </w:pPr>
      <w:r>
        <w:rPr>
          <w:noProof/>
        </w:rPr>
        <w:drawing>
          <wp:inline distT="0" distB="0" distL="0" distR="0" wp14:anchorId="2E165076" wp14:editId="7FAC9D7D">
            <wp:extent cx="5934075" cy="39147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934075" cy="3914775"/>
                    </a:xfrm>
                    <a:prstGeom prst="rect">
                      <a:avLst/>
                    </a:prstGeom>
                    <a:noFill/>
                    <a:ln>
                      <a:noFill/>
                    </a:ln>
                    <a:extLst>
                      <a:ext uri="{53640926-AAD7-44D8-BBD7-CCE9431645EC}">
                        <a14:shadowObscured xmlns:a14="http://schemas.microsoft.com/office/drawing/2010/main"/>
                      </a:ext>
                    </a:extLst>
                  </pic:spPr>
                </pic:pic>
              </a:graphicData>
            </a:graphic>
          </wp:inline>
        </w:drawing>
      </w:r>
    </w:p>
    <w:p w14:paraId="433CCFCD" w14:textId="0EFCBB20" w:rsidR="00013A0E" w:rsidRPr="00213E50" w:rsidRDefault="00013A0E">
      <w:pPr>
        <w:rPr>
          <w:rFonts w:ascii="Calibri" w:hAnsi="Calibri"/>
          <w:sz w:val="16"/>
          <w:szCs w:val="16"/>
        </w:rPr>
      </w:pPr>
    </w:p>
    <w:p w14:paraId="10A37153" w14:textId="17C8EC68" w:rsidR="00013A0E" w:rsidRDefault="000F0DC3">
      <w:pPr>
        <w:rPr>
          <w:rFonts w:ascii="Calibri" w:hAnsi="Calibri"/>
        </w:rPr>
      </w:pPr>
      <w:r>
        <w:rPr>
          <w:rFonts w:ascii="Calibri" w:hAnsi="Calibri"/>
          <w:b/>
        </w:rPr>
        <w:t>15</w:t>
      </w:r>
      <w:r w:rsidR="00311383">
        <w:rPr>
          <w:rFonts w:ascii="Calibri" w:hAnsi="Calibri"/>
          <w:b/>
        </w:rPr>
        <w:t>a</w:t>
      </w:r>
      <w:r w:rsidR="00013A0E" w:rsidRPr="00013A0E">
        <w:rPr>
          <w:rFonts w:ascii="Calibri" w:hAnsi="Calibri"/>
          <w:b/>
        </w:rPr>
        <w:t>.</w:t>
      </w:r>
      <w:r w:rsidR="008A0673">
        <w:rPr>
          <w:rFonts w:ascii="Calibri" w:hAnsi="Calibri"/>
        </w:rPr>
        <w:t xml:space="preserve"> Suggest a hypothesis to explain how a pond</w:t>
      </w:r>
      <w:r w:rsidR="00920476">
        <w:rPr>
          <w:rFonts w:ascii="Calibri" w:hAnsi="Calibri"/>
        </w:rPr>
        <w:t xml:space="preserve"> can be </w:t>
      </w:r>
      <w:r w:rsidR="008A0673">
        <w:rPr>
          <w:rFonts w:ascii="Calibri" w:hAnsi="Calibri"/>
        </w:rPr>
        <w:t>converted to a bog.</w:t>
      </w:r>
    </w:p>
    <w:p w14:paraId="6A004CF9" w14:textId="7E4F64D3" w:rsidR="00311383" w:rsidRDefault="00311383">
      <w:pPr>
        <w:rPr>
          <w:rFonts w:ascii="Calibri" w:hAnsi="Calibri"/>
          <w:color w:val="FF0000"/>
        </w:rPr>
      </w:pPr>
    </w:p>
    <w:p w14:paraId="46DBF5A0" w14:textId="7F6AE871" w:rsidR="003A77D7" w:rsidRDefault="003A77D7">
      <w:pPr>
        <w:rPr>
          <w:rFonts w:ascii="Calibri" w:hAnsi="Calibri"/>
          <w:color w:val="FF0000"/>
        </w:rPr>
      </w:pPr>
    </w:p>
    <w:p w14:paraId="436437C7" w14:textId="77777777" w:rsidR="003A77D7" w:rsidRPr="00213E50" w:rsidRDefault="003A77D7">
      <w:pPr>
        <w:rPr>
          <w:rFonts w:ascii="Calibri" w:hAnsi="Calibri"/>
          <w:color w:val="FF0000"/>
        </w:rPr>
      </w:pPr>
    </w:p>
    <w:p w14:paraId="3DEDE42D" w14:textId="30D3EAB2" w:rsidR="00311383" w:rsidRDefault="00B23F14">
      <w:pPr>
        <w:rPr>
          <w:rFonts w:ascii="Calibri" w:hAnsi="Calibri"/>
        </w:rPr>
      </w:pPr>
      <w:r>
        <w:rPr>
          <w:rFonts w:ascii="Calibri" w:hAnsi="Calibri"/>
          <w:b/>
        </w:rPr>
        <w:t>1</w:t>
      </w:r>
      <w:r w:rsidR="000F0DC3">
        <w:rPr>
          <w:rFonts w:ascii="Calibri" w:hAnsi="Calibri"/>
          <w:b/>
        </w:rPr>
        <w:t>5</w:t>
      </w:r>
      <w:r w:rsidR="00311383" w:rsidRPr="00311383">
        <w:rPr>
          <w:rFonts w:ascii="Calibri" w:hAnsi="Calibri"/>
          <w:b/>
        </w:rPr>
        <w:t>b.</w:t>
      </w:r>
      <w:r w:rsidR="00311383">
        <w:rPr>
          <w:rFonts w:ascii="Calibri" w:hAnsi="Calibri"/>
        </w:rPr>
        <w:t xml:space="preserve"> </w:t>
      </w:r>
      <w:bookmarkStart w:id="37" w:name="_Hlk128731035"/>
      <w:r w:rsidR="00311383">
        <w:rPr>
          <w:rFonts w:ascii="Calibri" w:hAnsi="Calibri"/>
        </w:rPr>
        <w:t>How do you think scientists could investigate</w:t>
      </w:r>
      <w:r w:rsidR="005D469C">
        <w:rPr>
          <w:rFonts w:ascii="Calibri" w:hAnsi="Calibri"/>
        </w:rPr>
        <w:t xml:space="preserve"> this process, which </w:t>
      </w:r>
      <w:r w:rsidR="00311383">
        <w:rPr>
          <w:rFonts w:ascii="Calibri" w:hAnsi="Calibri"/>
        </w:rPr>
        <w:t>happened over thousands of years?</w:t>
      </w:r>
      <w:bookmarkEnd w:id="37"/>
    </w:p>
    <w:p w14:paraId="63055BD7" w14:textId="76BCA987" w:rsidR="004D3768" w:rsidRPr="00213E50" w:rsidRDefault="004D3768">
      <w:pPr>
        <w:rPr>
          <w:rFonts w:ascii="Calibri" w:hAnsi="Calibri"/>
          <w:color w:val="FF0000"/>
        </w:rPr>
      </w:pPr>
    </w:p>
    <w:p w14:paraId="5C25D097" w14:textId="77777777" w:rsidR="00114171" w:rsidRDefault="00114171">
      <w:pPr>
        <w:rPr>
          <w:rFonts w:ascii="Calibri" w:hAnsi="Calibri"/>
        </w:rPr>
      </w:pPr>
    </w:p>
    <w:tbl>
      <w:tblPr>
        <w:tblStyle w:val="TableGrid"/>
        <w:tblW w:w="9576" w:type="dxa"/>
        <w:jc w:val="center"/>
        <w:tblLook w:val="04A0" w:firstRow="1" w:lastRow="0" w:firstColumn="1" w:lastColumn="0" w:noHBand="0" w:noVBand="1"/>
      </w:tblPr>
      <w:tblGrid>
        <w:gridCol w:w="5474"/>
        <w:gridCol w:w="4102"/>
      </w:tblGrid>
      <w:tr w:rsidR="001745A7" w14:paraId="39BF81F3" w14:textId="77777777" w:rsidTr="000D5115">
        <w:trPr>
          <w:jc w:val="center"/>
        </w:trPr>
        <w:tc>
          <w:tcPr>
            <w:tcW w:w="5474" w:type="dxa"/>
            <w:tcBorders>
              <w:top w:val="nil"/>
              <w:left w:val="nil"/>
              <w:bottom w:val="nil"/>
              <w:right w:val="nil"/>
            </w:tcBorders>
          </w:tcPr>
          <w:p w14:paraId="1E9D9924" w14:textId="2366A189" w:rsidR="00E735B7" w:rsidRDefault="001745A7" w:rsidP="00E735B7">
            <w:pPr>
              <w:rPr>
                <w:rFonts w:ascii="Calibri" w:hAnsi="Calibri"/>
              </w:rPr>
            </w:pPr>
            <w:r>
              <w:rPr>
                <w:rFonts w:ascii="Calibri" w:hAnsi="Calibri"/>
              </w:rPr>
              <w:lastRenderedPageBreak/>
              <w:t>Fossilized remains indicate that 10,000 years ago the pond contained free-floating algae</w:t>
            </w:r>
            <w:r w:rsidR="00AF11E5">
              <w:rPr>
                <w:rFonts w:ascii="Calibri" w:hAnsi="Calibri"/>
              </w:rPr>
              <w:t xml:space="preserve"> and aquatic invertebrates</w:t>
            </w:r>
            <w:r>
              <w:rPr>
                <w:rFonts w:ascii="Calibri" w:hAnsi="Calibri"/>
              </w:rPr>
              <w:t>,</w:t>
            </w:r>
            <w:r w:rsidR="00AF11E5">
              <w:rPr>
                <w:rFonts w:ascii="Calibri" w:hAnsi="Calibri"/>
              </w:rPr>
              <w:t xml:space="preserve"> plus</w:t>
            </w:r>
            <w:r>
              <w:rPr>
                <w:rFonts w:ascii="Calibri" w:hAnsi="Calibri"/>
              </w:rPr>
              <w:t xml:space="preserve"> plants that</w:t>
            </w:r>
            <w:r w:rsidR="00547749">
              <w:rPr>
                <w:rFonts w:ascii="Calibri" w:hAnsi="Calibri"/>
              </w:rPr>
              <w:t xml:space="preserve"> grow </w:t>
            </w:r>
            <w:r>
              <w:rPr>
                <w:rFonts w:ascii="Calibri" w:hAnsi="Calibri"/>
              </w:rPr>
              <w:t>on the bottom of</w:t>
            </w:r>
            <w:r w:rsidR="00547749">
              <w:rPr>
                <w:rFonts w:ascii="Calibri" w:hAnsi="Calibri"/>
              </w:rPr>
              <w:t xml:space="preserve"> ponds</w:t>
            </w:r>
            <w:r>
              <w:rPr>
                <w:rFonts w:ascii="Calibri" w:hAnsi="Calibri"/>
              </w:rPr>
              <w:t>. When these</w:t>
            </w:r>
            <w:r w:rsidR="00714368">
              <w:rPr>
                <w:rFonts w:ascii="Calibri" w:hAnsi="Calibri"/>
              </w:rPr>
              <w:t xml:space="preserve"> organisms</w:t>
            </w:r>
            <w:r>
              <w:rPr>
                <w:rFonts w:ascii="Calibri" w:hAnsi="Calibri"/>
              </w:rPr>
              <w:t xml:space="preserve"> died, they formed</w:t>
            </w:r>
            <w:r w:rsidR="00AF11E5">
              <w:rPr>
                <w:rFonts w:ascii="Calibri" w:hAnsi="Calibri"/>
              </w:rPr>
              <w:t xml:space="preserve"> a </w:t>
            </w:r>
            <w:r>
              <w:rPr>
                <w:rFonts w:ascii="Calibri" w:hAnsi="Calibri"/>
              </w:rPr>
              <w:t xml:space="preserve">layer of </w:t>
            </w:r>
            <w:r w:rsidR="00714368">
              <w:rPr>
                <w:rFonts w:ascii="Calibri" w:hAnsi="Calibri"/>
              </w:rPr>
              <w:t xml:space="preserve">peat. </w:t>
            </w:r>
            <w:r w:rsidR="00714368" w:rsidRPr="00714368">
              <w:rPr>
                <w:rFonts w:ascii="Calibri" w:hAnsi="Calibri"/>
                <w:u w:val="single"/>
              </w:rPr>
              <w:t>Peat</w:t>
            </w:r>
            <w:r w:rsidR="00714368">
              <w:rPr>
                <w:rFonts w:ascii="Calibri" w:hAnsi="Calibri"/>
              </w:rPr>
              <w:t xml:space="preserve"> is a </w:t>
            </w:r>
            <w:r w:rsidR="00547749">
              <w:rPr>
                <w:rFonts w:ascii="Calibri" w:hAnsi="Calibri"/>
              </w:rPr>
              <w:t xml:space="preserve">waterlogged spongy </w:t>
            </w:r>
            <w:r>
              <w:rPr>
                <w:rFonts w:ascii="Calibri" w:hAnsi="Calibri"/>
              </w:rPr>
              <w:t xml:space="preserve">substance that preserves the remains of dead plants </w:t>
            </w:r>
            <w:r w:rsidR="00E735B7">
              <w:rPr>
                <w:rFonts w:ascii="Calibri" w:hAnsi="Calibri"/>
              </w:rPr>
              <w:t xml:space="preserve">and animals. </w:t>
            </w:r>
          </w:p>
          <w:p w14:paraId="1F08BECA" w14:textId="77777777" w:rsidR="00E735B7" w:rsidRPr="007B0100" w:rsidRDefault="00E735B7" w:rsidP="00E735B7">
            <w:pPr>
              <w:rPr>
                <w:rFonts w:ascii="Calibri" w:hAnsi="Calibri"/>
                <w:sz w:val="16"/>
                <w:szCs w:val="16"/>
              </w:rPr>
            </w:pPr>
          </w:p>
          <w:p w14:paraId="71FBCA37" w14:textId="79245D44" w:rsidR="00E735B7" w:rsidRPr="00714368" w:rsidRDefault="00AF11E5" w:rsidP="00714368">
            <w:pPr>
              <w:rPr>
                <w:rFonts w:asciiTheme="minorHAnsi" w:hAnsiTheme="minorHAnsi" w:cstheme="minorHAnsi"/>
              </w:rPr>
            </w:pPr>
            <w:r w:rsidRPr="00714368">
              <w:rPr>
                <w:rFonts w:asciiTheme="minorHAnsi" w:hAnsiTheme="minorHAnsi" w:cstheme="minorHAnsi"/>
              </w:rPr>
              <w:t xml:space="preserve">Over thousands of years, peat accumulated, </w:t>
            </w:r>
            <w:r>
              <w:rPr>
                <w:rFonts w:asciiTheme="minorHAnsi" w:hAnsiTheme="minorHAnsi" w:cstheme="minorHAnsi"/>
              </w:rPr>
              <w:t xml:space="preserve">so </w:t>
            </w:r>
            <w:r w:rsidRPr="00714368">
              <w:rPr>
                <w:rFonts w:asciiTheme="minorHAnsi" w:hAnsiTheme="minorHAnsi" w:cstheme="minorHAnsi"/>
              </w:rPr>
              <w:t xml:space="preserve">the pond filled in and the types of plants and animals changed. </w:t>
            </w:r>
            <w:r w:rsidR="00E735B7" w:rsidRPr="00714368">
              <w:rPr>
                <w:rFonts w:asciiTheme="minorHAnsi" w:hAnsiTheme="minorHAnsi" w:cstheme="minorHAnsi"/>
              </w:rPr>
              <w:t>Eventually, this resulted in a bog with</w:t>
            </w:r>
            <w:r w:rsidR="00714368" w:rsidRPr="00714368">
              <w:rPr>
                <w:rFonts w:asciiTheme="minorHAnsi" w:hAnsiTheme="minorHAnsi" w:cstheme="minorHAnsi"/>
              </w:rPr>
              <w:t xml:space="preserve"> </w:t>
            </w:r>
            <w:r w:rsidR="00E735B7" w:rsidRPr="00714368">
              <w:rPr>
                <w:rFonts w:asciiTheme="minorHAnsi" w:hAnsiTheme="minorHAnsi" w:cstheme="minorHAnsi"/>
              </w:rPr>
              <w:t>sphagnum mosses</w:t>
            </w:r>
            <w:r w:rsidR="00714368">
              <w:rPr>
                <w:rFonts w:asciiTheme="minorHAnsi" w:hAnsiTheme="minorHAnsi" w:cstheme="minorHAnsi"/>
              </w:rPr>
              <w:t xml:space="preserve"> (</w:t>
            </w:r>
            <w:r w:rsidR="00E735B7" w:rsidRPr="00714368">
              <w:rPr>
                <w:rFonts w:asciiTheme="minorHAnsi" w:hAnsiTheme="minorHAnsi" w:cstheme="minorHAnsi"/>
              </w:rPr>
              <w:t>which make the environment acidic and waterlogged</w:t>
            </w:r>
            <w:r w:rsidR="00714368">
              <w:rPr>
                <w:rFonts w:asciiTheme="minorHAnsi" w:hAnsiTheme="minorHAnsi" w:cstheme="minorHAnsi"/>
              </w:rPr>
              <w:t xml:space="preserve">) </w:t>
            </w:r>
            <w:r w:rsidR="00E735B7" w:rsidRPr="00714368">
              <w:rPr>
                <w:rFonts w:asciiTheme="minorHAnsi" w:hAnsiTheme="minorHAnsi" w:cstheme="minorHAnsi"/>
              </w:rPr>
              <w:t>and</w:t>
            </w:r>
            <w:r w:rsidR="00714368" w:rsidRPr="00714368">
              <w:rPr>
                <w:rFonts w:asciiTheme="minorHAnsi" w:hAnsiTheme="minorHAnsi" w:cstheme="minorHAnsi"/>
              </w:rPr>
              <w:t xml:space="preserve"> other</w:t>
            </w:r>
            <w:r w:rsidR="0075105C">
              <w:rPr>
                <w:rFonts w:asciiTheme="minorHAnsi" w:hAnsiTheme="minorHAnsi" w:cstheme="minorHAnsi"/>
              </w:rPr>
              <w:t xml:space="preserve"> plants that grow in </w:t>
            </w:r>
            <w:r w:rsidR="00714368" w:rsidRPr="00714368">
              <w:rPr>
                <w:rFonts w:asciiTheme="minorHAnsi" w:hAnsiTheme="minorHAnsi" w:cstheme="minorHAnsi"/>
              </w:rPr>
              <w:t>bogs.</w:t>
            </w:r>
          </w:p>
          <w:p w14:paraId="200FE8AD" w14:textId="77777777" w:rsidR="001745A7" w:rsidRPr="00937B5D" w:rsidRDefault="001745A7">
            <w:pPr>
              <w:rPr>
                <w:rFonts w:ascii="Calibri" w:hAnsi="Calibri"/>
                <w:sz w:val="16"/>
                <w:szCs w:val="16"/>
              </w:rPr>
            </w:pPr>
          </w:p>
          <w:p w14:paraId="4147177A" w14:textId="3E031ED1" w:rsidR="004D3768" w:rsidRDefault="000F0DC3">
            <w:pPr>
              <w:rPr>
                <w:rFonts w:ascii="Calibri" w:hAnsi="Calibri"/>
              </w:rPr>
            </w:pPr>
            <w:r>
              <w:rPr>
                <w:rFonts w:ascii="Calibri" w:hAnsi="Calibri"/>
                <w:b/>
              </w:rPr>
              <w:t>16</w:t>
            </w:r>
            <w:r w:rsidR="004D3768">
              <w:rPr>
                <w:rFonts w:ascii="Calibri" w:hAnsi="Calibri"/>
                <w:b/>
              </w:rPr>
              <w:t>a</w:t>
            </w:r>
            <w:r w:rsidR="001745A7" w:rsidRPr="005442F8">
              <w:rPr>
                <w:rFonts w:ascii="Calibri" w:hAnsi="Calibri"/>
                <w:b/>
              </w:rPr>
              <w:t>.</w:t>
            </w:r>
            <w:r w:rsidR="001745A7">
              <w:rPr>
                <w:rFonts w:ascii="Calibri" w:hAnsi="Calibri"/>
              </w:rPr>
              <w:t xml:space="preserve"> </w:t>
            </w:r>
            <w:r w:rsidR="005A5FD1">
              <w:rPr>
                <w:rFonts w:ascii="Calibri" w:hAnsi="Calibri"/>
              </w:rPr>
              <w:t>To</w:t>
            </w:r>
            <w:r w:rsidR="00714368">
              <w:rPr>
                <w:rFonts w:ascii="Calibri" w:hAnsi="Calibri"/>
              </w:rPr>
              <w:t xml:space="preserve"> determine which </w:t>
            </w:r>
            <w:r w:rsidR="005A5FD1">
              <w:rPr>
                <w:rFonts w:ascii="Calibri" w:hAnsi="Calibri"/>
              </w:rPr>
              <w:t>plants and animals</w:t>
            </w:r>
            <w:r w:rsidR="0075105C">
              <w:rPr>
                <w:rFonts w:ascii="Calibri" w:hAnsi="Calibri"/>
              </w:rPr>
              <w:t xml:space="preserve"> were </w:t>
            </w:r>
            <w:r w:rsidR="005A5FD1">
              <w:rPr>
                <w:rFonts w:ascii="Calibri" w:hAnsi="Calibri"/>
              </w:rPr>
              <w:t>present at different times in the</w:t>
            </w:r>
            <w:r>
              <w:rPr>
                <w:rFonts w:ascii="Calibri" w:hAnsi="Calibri"/>
              </w:rPr>
              <w:t xml:space="preserve"> progression from pond to </w:t>
            </w:r>
            <w:r w:rsidR="005A5FD1">
              <w:rPr>
                <w:rFonts w:ascii="Calibri" w:hAnsi="Calibri"/>
              </w:rPr>
              <w:t>bog, scientists used a device that</w:t>
            </w:r>
            <w:r w:rsidR="00FA0D32">
              <w:rPr>
                <w:rFonts w:ascii="Calibri" w:hAnsi="Calibri"/>
              </w:rPr>
              <w:t xml:space="preserve"> can </w:t>
            </w:r>
            <w:r w:rsidR="005A5FD1">
              <w:rPr>
                <w:rFonts w:ascii="Calibri" w:hAnsi="Calibri"/>
              </w:rPr>
              <w:t>sample all the layers of peat under the plants in the current bog.</w:t>
            </w:r>
            <w:r w:rsidR="00377030">
              <w:rPr>
                <w:rFonts w:ascii="Calibri" w:hAnsi="Calibri"/>
              </w:rPr>
              <w:t xml:space="preserve"> The fossils in the </w:t>
            </w:r>
            <w:r w:rsidR="005A5FD1">
              <w:rPr>
                <w:rFonts w:ascii="Calibri" w:hAnsi="Calibri"/>
              </w:rPr>
              <w:t xml:space="preserve">different layers </w:t>
            </w:r>
            <w:r w:rsidR="00377030">
              <w:rPr>
                <w:rFonts w:ascii="Calibri" w:hAnsi="Calibri"/>
              </w:rPr>
              <w:t xml:space="preserve">of peat </w:t>
            </w:r>
            <w:r w:rsidR="005A5FD1">
              <w:rPr>
                <w:rFonts w:ascii="Calibri" w:hAnsi="Calibri"/>
              </w:rPr>
              <w:t>indicate the plants</w:t>
            </w:r>
            <w:r w:rsidR="009016B3">
              <w:rPr>
                <w:rFonts w:ascii="Calibri" w:hAnsi="Calibri"/>
              </w:rPr>
              <w:t>, animals and</w:t>
            </w:r>
            <w:r w:rsidR="00FA0D32">
              <w:rPr>
                <w:rFonts w:ascii="Calibri" w:hAnsi="Calibri"/>
              </w:rPr>
              <w:t xml:space="preserve"> other organisms </w:t>
            </w:r>
            <w:r w:rsidR="005A5FD1">
              <w:rPr>
                <w:rFonts w:ascii="Calibri" w:hAnsi="Calibri"/>
              </w:rPr>
              <w:t>that lived</w:t>
            </w:r>
            <w:r w:rsidR="00920476">
              <w:rPr>
                <w:rFonts w:ascii="Calibri" w:hAnsi="Calibri"/>
              </w:rPr>
              <w:t xml:space="preserve"> and died </w:t>
            </w:r>
            <w:r w:rsidR="009016B3">
              <w:rPr>
                <w:rFonts w:ascii="Calibri" w:hAnsi="Calibri"/>
              </w:rPr>
              <w:t xml:space="preserve">during </w:t>
            </w:r>
            <w:r w:rsidR="005A5FD1">
              <w:rPr>
                <w:rFonts w:ascii="Calibri" w:hAnsi="Calibri"/>
              </w:rPr>
              <w:t>different time periods.</w:t>
            </w:r>
            <w:r w:rsidR="004D3768">
              <w:rPr>
                <w:rFonts w:ascii="Calibri" w:hAnsi="Calibri"/>
              </w:rPr>
              <w:t xml:space="preserve"> Which fossils would be the oldest?</w:t>
            </w:r>
          </w:p>
          <w:p w14:paraId="78313332" w14:textId="12157E10" w:rsidR="001745A7" w:rsidRDefault="004D3768" w:rsidP="009016B3">
            <w:pPr>
              <w:rPr>
                <w:rFonts w:ascii="Calibri" w:hAnsi="Calibri"/>
              </w:rPr>
            </w:pPr>
            <w:r w:rsidRPr="003A77D7">
              <w:rPr>
                <w:rFonts w:ascii="Calibri" w:hAnsi="Calibri"/>
              </w:rPr>
              <w:t xml:space="preserve">   a. the fossils in the </w:t>
            </w:r>
            <w:r w:rsidR="009E70B3" w:rsidRPr="003A77D7">
              <w:rPr>
                <w:rFonts w:ascii="Calibri" w:hAnsi="Calibri"/>
              </w:rPr>
              <w:t xml:space="preserve">bottom </w:t>
            </w:r>
            <w:r w:rsidRPr="003A77D7">
              <w:rPr>
                <w:rFonts w:ascii="Calibri" w:hAnsi="Calibri"/>
              </w:rPr>
              <w:t xml:space="preserve">layer of peat </w:t>
            </w:r>
          </w:p>
        </w:tc>
        <w:tc>
          <w:tcPr>
            <w:tcW w:w="4102" w:type="dxa"/>
            <w:tcBorders>
              <w:top w:val="nil"/>
              <w:left w:val="nil"/>
              <w:bottom w:val="nil"/>
              <w:right w:val="nil"/>
            </w:tcBorders>
            <w:vAlign w:val="center"/>
          </w:tcPr>
          <w:p w14:paraId="12860020" w14:textId="401CA95A" w:rsidR="001745A7" w:rsidRPr="000D5115" w:rsidRDefault="00EF42BD" w:rsidP="00937B5D">
            <w:r>
              <w:rPr>
                <w:noProof/>
              </w:rPr>
              <w:drawing>
                <wp:inline distT="0" distB="0" distL="0" distR="0" wp14:anchorId="2699B206" wp14:editId="384B7841">
                  <wp:extent cx="2450592" cy="4315968"/>
                  <wp:effectExtent l="0" t="0" r="6985" b="0"/>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pic:nvPicPr>
                        <pic:blipFill rotWithShape="1">
                          <a:blip r:embed="rId24" cstate="print">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l="-481" t="5011" r="62977" b="5229"/>
                          <a:stretch/>
                        </pic:blipFill>
                        <pic:spPr bwMode="auto">
                          <a:xfrm>
                            <a:off x="0" y="0"/>
                            <a:ext cx="2450592" cy="431596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F561D8B" w14:textId="196FCE0A" w:rsidR="009016B3" w:rsidRDefault="009016B3">
      <w:pPr>
        <w:rPr>
          <w:rFonts w:ascii="Calibri" w:hAnsi="Calibri"/>
        </w:rPr>
      </w:pPr>
      <w:r>
        <w:rPr>
          <w:rFonts w:ascii="Calibri" w:hAnsi="Calibri"/>
        </w:rPr>
        <w:t xml:space="preserve">   b. the fossils in the</w:t>
      </w:r>
      <w:r w:rsidR="009E70B3">
        <w:rPr>
          <w:rFonts w:ascii="Calibri" w:hAnsi="Calibri"/>
        </w:rPr>
        <w:t xml:space="preserve"> top</w:t>
      </w:r>
      <w:r>
        <w:rPr>
          <w:rFonts w:ascii="Calibri" w:hAnsi="Calibri"/>
        </w:rPr>
        <w:t xml:space="preserve"> layer of peat, right under the plants</w:t>
      </w:r>
    </w:p>
    <w:p w14:paraId="6B9E0FB1" w14:textId="1F9F5A40" w:rsidR="004D3768" w:rsidRPr="004D3768" w:rsidRDefault="004D3768">
      <w:pPr>
        <w:rPr>
          <w:rFonts w:ascii="Calibri" w:hAnsi="Calibri"/>
          <w:sz w:val="16"/>
          <w:szCs w:val="16"/>
        </w:rPr>
      </w:pPr>
    </w:p>
    <w:p w14:paraId="02E3C8BE" w14:textId="1B3F91DB" w:rsidR="00013A0E" w:rsidRPr="004D3768" w:rsidRDefault="000F0DC3">
      <w:pPr>
        <w:rPr>
          <w:rFonts w:ascii="Calibri" w:hAnsi="Calibri"/>
        </w:rPr>
      </w:pPr>
      <w:r>
        <w:rPr>
          <w:rFonts w:ascii="Calibri" w:hAnsi="Calibri"/>
          <w:b/>
        </w:rPr>
        <w:t>16</w:t>
      </w:r>
      <w:r w:rsidR="004D3768" w:rsidRPr="004D3768">
        <w:rPr>
          <w:rFonts w:ascii="Calibri" w:hAnsi="Calibri"/>
          <w:b/>
        </w:rPr>
        <w:t>b.</w:t>
      </w:r>
      <w:r w:rsidR="004D3768">
        <w:rPr>
          <w:rFonts w:ascii="Calibri" w:hAnsi="Calibri"/>
        </w:rPr>
        <w:t xml:space="preserve"> Explain your reasoning.</w:t>
      </w:r>
    </w:p>
    <w:p w14:paraId="075F2C35" w14:textId="77777777" w:rsidR="003A77D7" w:rsidRDefault="003A77D7">
      <w:pPr>
        <w:rPr>
          <w:rFonts w:ascii="Calibri" w:hAnsi="Calibri"/>
          <w:color w:val="FF0000"/>
        </w:rPr>
      </w:pPr>
    </w:p>
    <w:p w14:paraId="5D621CAC" w14:textId="017883A6" w:rsidR="000D5115" w:rsidRDefault="000D5115">
      <w:pPr>
        <w:rPr>
          <w:rFonts w:ascii="Calibri" w:hAnsi="Calibri"/>
        </w:rPr>
      </w:pPr>
    </w:p>
    <w:p w14:paraId="773B5828" w14:textId="77777777" w:rsidR="003A77D7" w:rsidRPr="00714368" w:rsidRDefault="003A77D7">
      <w:pPr>
        <w:rPr>
          <w:rFonts w:ascii="Calibri" w:hAnsi="Calibri"/>
        </w:rPr>
      </w:pPr>
    </w:p>
    <w:p w14:paraId="5BA112B9" w14:textId="3A6C91A8" w:rsidR="000D5115" w:rsidRDefault="000F0DC3">
      <w:pPr>
        <w:rPr>
          <w:rFonts w:ascii="Calibri" w:hAnsi="Calibri"/>
        </w:rPr>
      </w:pPr>
      <w:bookmarkStart w:id="38" w:name="_Hlk129937329"/>
      <w:r>
        <w:rPr>
          <w:rFonts w:ascii="Calibri" w:hAnsi="Calibri"/>
          <w:b/>
        </w:rPr>
        <w:t>17</w:t>
      </w:r>
      <w:r w:rsidR="009016B3">
        <w:rPr>
          <w:rFonts w:ascii="Calibri" w:hAnsi="Calibri"/>
          <w:b/>
        </w:rPr>
        <w:t xml:space="preserve">. </w:t>
      </w:r>
      <w:r w:rsidR="005A5FD1">
        <w:rPr>
          <w:rFonts w:ascii="Calibri" w:hAnsi="Calibri"/>
        </w:rPr>
        <w:t>One way that succession occurs is that plants and animals in a biological community modify</w:t>
      </w:r>
      <w:r w:rsidR="00714368">
        <w:rPr>
          <w:rFonts w:ascii="Calibri" w:hAnsi="Calibri"/>
        </w:rPr>
        <w:t xml:space="preserve"> their </w:t>
      </w:r>
      <w:r w:rsidR="005A5FD1">
        <w:rPr>
          <w:rFonts w:ascii="Calibri" w:hAnsi="Calibri"/>
        </w:rPr>
        <w:t>environment</w:t>
      </w:r>
      <w:r w:rsidR="00CB2ABD">
        <w:rPr>
          <w:rFonts w:ascii="Calibri" w:hAnsi="Calibri"/>
        </w:rPr>
        <w:t>,</w:t>
      </w:r>
      <w:r w:rsidR="005A5FD1">
        <w:rPr>
          <w:rFonts w:ascii="Calibri" w:hAnsi="Calibri"/>
        </w:rPr>
        <w:t xml:space="preserve"> so a different biological community with different plants and animals </w:t>
      </w:r>
      <w:r w:rsidR="00407940">
        <w:rPr>
          <w:rFonts w:ascii="Calibri" w:hAnsi="Calibri"/>
        </w:rPr>
        <w:t xml:space="preserve">gradually </w:t>
      </w:r>
      <w:r w:rsidR="005A5FD1">
        <w:rPr>
          <w:rFonts w:ascii="Calibri" w:hAnsi="Calibri"/>
        </w:rPr>
        <w:t>develops. Explain how</w:t>
      </w:r>
      <w:r w:rsidR="00407940">
        <w:rPr>
          <w:rFonts w:ascii="Calibri" w:hAnsi="Calibri"/>
        </w:rPr>
        <w:t xml:space="preserve"> this process occurs during</w:t>
      </w:r>
      <w:r w:rsidR="005A5FD1">
        <w:rPr>
          <w:rFonts w:ascii="Calibri" w:hAnsi="Calibri"/>
        </w:rPr>
        <w:t xml:space="preserve"> the</w:t>
      </w:r>
      <w:r>
        <w:rPr>
          <w:rFonts w:ascii="Calibri" w:hAnsi="Calibri"/>
        </w:rPr>
        <w:t xml:space="preserve"> progression from pond to </w:t>
      </w:r>
      <w:r w:rsidR="005A5FD1">
        <w:rPr>
          <w:rFonts w:ascii="Calibri" w:hAnsi="Calibri"/>
        </w:rPr>
        <w:t>bog</w:t>
      </w:r>
      <w:r w:rsidR="00407940">
        <w:rPr>
          <w:rFonts w:ascii="Calibri" w:hAnsi="Calibri"/>
        </w:rPr>
        <w:t xml:space="preserve">. </w:t>
      </w:r>
    </w:p>
    <w:bookmarkEnd w:id="38"/>
    <w:p w14:paraId="3B7D501A" w14:textId="6494B354" w:rsidR="00114D2D" w:rsidRDefault="00114D2D">
      <w:pPr>
        <w:rPr>
          <w:rFonts w:ascii="Calibri" w:hAnsi="Calibri"/>
          <w:color w:val="FF0000"/>
        </w:rPr>
      </w:pPr>
    </w:p>
    <w:p w14:paraId="37B08179" w14:textId="0963BE46" w:rsidR="003A77D7" w:rsidRDefault="003A77D7">
      <w:pPr>
        <w:rPr>
          <w:rFonts w:ascii="Calibri" w:hAnsi="Calibri"/>
          <w:color w:val="FF0000"/>
        </w:rPr>
      </w:pPr>
    </w:p>
    <w:p w14:paraId="52874990" w14:textId="2B1DF3C1" w:rsidR="003A77D7" w:rsidRDefault="003A77D7">
      <w:pPr>
        <w:rPr>
          <w:rFonts w:ascii="Calibri" w:hAnsi="Calibri"/>
          <w:color w:val="FF0000"/>
        </w:rPr>
      </w:pPr>
    </w:p>
    <w:p w14:paraId="371CEFCE" w14:textId="6C28909E" w:rsidR="003A77D7" w:rsidRDefault="003A77D7">
      <w:pPr>
        <w:rPr>
          <w:rFonts w:ascii="Calibri" w:hAnsi="Calibri"/>
          <w:color w:val="FF0000"/>
        </w:rPr>
      </w:pPr>
    </w:p>
    <w:p w14:paraId="6B40F4FB" w14:textId="77777777" w:rsidR="003A77D7" w:rsidRPr="00407940" w:rsidRDefault="003A77D7">
      <w:pPr>
        <w:rPr>
          <w:rFonts w:ascii="Calibri" w:hAnsi="Calibri"/>
          <w:color w:val="FF0000"/>
        </w:rPr>
      </w:pPr>
    </w:p>
    <w:p w14:paraId="745CDF22" w14:textId="77777777" w:rsidR="00C9600F" w:rsidRDefault="00C9600F" w:rsidP="00C9600F">
      <w:pPr>
        <w:rPr>
          <w:rFonts w:ascii="Calibri" w:hAnsi="Calibri"/>
        </w:rPr>
      </w:pPr>
      <w:bookmarkStart w:id="39" w:name="_Hlk128731273"/>
      <w:bookmarkStart w:id="40" w:name="_Hlk127693664"/>
      <w:bookmarkStart w:id="41" w:name="_Hlk130711071"/>
      <w:r>
        <w:rPr>
          <w:rFonts w:ascii="Calibri" w:hAnsi="Calibri"/>
          <w:b/>
        </w:rPr>
        <w:t>18a.</w:t>
      </w:r>
      <w:r>
        <w:rPr>
          <w:rFonts w:ascii="Calibri" w:hAnsi="Calibri"/>
        </w:rPr>
        <w:t xml:space="preserve"> These same processes have been observed in a study that investigated succession in a much smaller pond from 1926 to 1972. The pond gradually filled in, and bog plants grew into the pond from the outer edges. The bog plants advanced into the pond at an average rate of about 2 cm per year. If the original pond was 16 m across, about how long would it take for succession to convert this small pond to a bog?</w:t>
      </w:r>
      <w:bookmarkEnd w:id="41"/>
    </w:p>
    <w:p w14:paraId="342E0549" w14:textId="77777777" w:rsidR="00E735B7" w:rsidRDefault="00E735B7" w:rsidP="00E735B7">
      <w:pPr>
        <w:rPr>
          <w:rFonts w:ascii="Calibri" w:hAnsi="Calibri"/>
          <w:color w:val="FF0000"/>
        </w:rPr>
      </w:pPr>
    </w:p>
    <w:p w14:paraId="7E7DD031" w14:textId="36B40B9B" w:rsidR="00E735B7" w:rsidRPr="00407940" w:rsidRDefault="00E735B7" w:rsidP="00E735B7">
      <w:pPr>
        <w:rPr>
          <w:rFonts w:ascii="Calibri" w:hAnsi="Calibri"/>
          <w:sz w:val="28"/>
          <w:szCs w:val="28"/>
        </w:rPr>
      </w:pPr>
    </w:p>
    <w:p w14:paraId="5256BBE2" w14:textId="69D912D4" w:rsidR="00B95FB6" w:rsidRPr="00714368" w:rsidRDefault="00AF11E5" w:rsidP="00AF11E5">
      <w:pPr>
        <w:rPr>
          <w:rFonts w:ascii="Calibri" w:hAnsi="Calibri"/>
        </w:rPr>
      </w:pPr>
      <w:r w:rsidRPr="00C50EB4">
        <w:rPr>
          <w:rFonts w:ascii="Calibri" w:hAnsi="Calibri"/>
          <w:b/>
        </w:rPr>
        <w:t>18b.</w:t>
      </w:r>
      <w:r>
        <w:rPr>
          <w:rFonts w:ascii="Calibri" w:hAnsi="Calibri"/>
        </w:rPr>
        <w:t xml:space="preserve"> </w:t>
      </w:r>
      <w:r w:rsidR="00407940">
        <w:rPr>
          <w:rFonts w:ascii="Calibri" w:hAnsi="Calibri"/>
        </w:rPr>
        <w:t xml:space="preserve">If you observed this pond for two years, would you be likely to notice that the pond was shrinking?          </w:t>
      </w:r>
      <w:r>
        <w:rPr>
          <w:rFonts w:ascii="Calibri" w:hAnsi="Calibri"/>
        </w:rPr>
        <w:t>yes ___   no _</w:t>
      </w:r>
      <w:r w:rsidR="00714368">
        <w:rPr>
          <w:rFonts w:ascii="Calibri" w:hAnsi="Calibri"/>
        </w:rPr>
        <w:t>__</w:t>
      </w:r>
    </w:p>
    <w:bookmarkEnd w:id="39"/>
    <w:bookmarkEnd w:id="40"/>
    <w:p w14:paraId="5F1F8168" w14:textId="18D76019" w:rsidR="000F3493" w:rsidRDefault="000F3493" w:rsidP="000F3493">
      <w:pPr>
        <w:jc w:val="center"/>
        <w:rPr>
          <w:rFonts w:ascii="Calibri" w:hAnsi="Calibri"/>
          <w:b/>
        </w:rPr>
      </w:pPr>
      <w:r w:rsidRPr="0048739B">
        <w:rPr>
          <w:rFonts w:ascii="Calibri" w:hAnsi="Calibri"/>
          <w:b/>
        </w:rPr>
        <w:lastRenderedPageBreak/>
        <w:t>Conclusions</w:t>
      </w:r>
    </w:p>
    <w:p w14:paraId="334D637D" w14:textId="77777777" w:rsidR="00E10E38" w:rsidRDefault="00E10E38" w:rsidP="00E10E38">
      <w:pPr>
        <w:rPr>
          <w:rFonts w:ascii="Calibri" w:hAnsi="Calibri"/>
        </w:rPr>
      </w:pPr>
      <w:bookmarkStart w:id="42" w:name="_Hlk127778919"/>
      <w:r>
        <w:rPr>
          <w:rFonts w:ascii="Calibri" w:hAnsi="Calibri"/>
          <w:b/>
        </w:rPr>
        <w:t>19</w:t>
      </w:r>
      <w:r w:rsidRPr="0025188D">
        <w:rPr>
          <w:rFonts w:ascii="Calibri" w:hAnsi="Calibri"/>
          <w:b/>
        </w:rPr>
        <w:t>.</w:t>
      </w:r>
      <w:r>
        <w:rPr>
          <w:rFonts w:ascii="Calibri" w:hAnsi="Calibri"/>
        </w:rPr>
        <w:t xml:space="preserve"> Several different types of evidence help scientists to understand stability and succession in biological communities. Complete this table to describe three different types of evidence.</w:t>
      </w:r>
    </w:p>
    <w:p w14:paraId="3AEE885B" w14:textId="77777777" w:rsidR="00E10E38" w:rsidRPr="00E41455" w:rsidRDefault="00E10E38" w:rsidP="00E10E38">
      <w:pPr>
        <w:rPr>
          <w:rFonts w:ascii="Calibri" w:hAnsi="Calibri"/>
          <w:sz w:val="4"/>
          <w:szCs w:val="4"/>
        </w:rPr>
      </w:pPr>
    </w:p>
    <w:tbl>
      <w:tblPr>
        <w:tblStyle w:val="TableGrid"/>
        <w:tblW w:w="9648" w:type="dxa"/>
        <w:jc w:val="center"/>
        <w:tblLook w:val="04A0" w:firstRow="1" w:lastRow="0" w:firstColumn="1" w:lastColumn="0" w:noHBand="0" w:noVBand="1"/>
      </w:tblPr>
      <w:tblGrid>
        <w:gridCol w:w="4824"/>
        <w:gridCol w:w="4824"/>
      </w:tblGrid>
      <w:tr w:rsidR="00E10E38" w14:paraId="47A7AE62" w14:textId="77777777" w:rsidTr="000934EC">
        <w:trPr>
          <w:jc w:val="center"/>
        </w:trPr>
        <w:tc>
          <w:tcPr>
            <w:tcW w:w="4675" w:type="dxa"/>
          </w:tcPr>
          <w:p w14:paraId="6BF1CBA5" w14:textId="77777777" w:rsidR="00E10E38" w:rsidRDefault="00E10E38" w:rsidP="000934EC">
            <w:pPr>
              <w:jc w:val="center"/>
              <w:rPr>
                <w:rFonts w:ascii="Calibri" w:hAnsi="Calibri"/>
              </w:rPr>
            </w:pPr>
            <w:r>
              <w:rPr>
                <w:rFonts w:ascii="Calibri" w:hAnsi="Calibri"/>
              </w:rPr>
              <w:t>Type of Evidence</w:t>
            </w:r>
          </w:p>
        </w:tc>
        <w:tc>
          <w:tcPr>
            <w:tcW w:w="4675" w:type="dxa"/>
          </w:tcPr>
          <w:p w14:paraId="361E68CF" w14:textId="77777777" w:rsidR="00E10E38" w:rsidRDefault="00E10E38" w:rsidP="000934EC">
            <w:pPr>
              <w:jc w:val="center"/>
              <w:rPr>
                <w:rFonts w:ascii="Calibri" w:hAnsi="Calibri"/>
              </w:rPr>
            </w:pPr>
            <w:r>
              <w:rPr>
                <w:rFonts w:ascii="Calibri" w:hAnsi="Calibri"/>
              </w:rPr>
              <w:t>Advantage of this Type of Evidence</w:t>
            </w:r>
          </w:p>
        </w:tc>
      </w:tr>
      <w:tr w:rsidR="00E10E38" w14:paraId="1F6802AB" w14:textId="77777777" w:rsidTr="000934EC">
        <w:trPr>
          <w:trHeight w:val="864"/>
          <w:jc w:val="center"/>
        </w:trPr>
        <w:tc>
          <w:tcPr>
            <w:tcW w:w="4675" w:type="dxa"/>
          </w:tcPr>
          <w:p w14:paraId="06D9AFA2" w14:textId="77777777" w:rsidR="00E10E38" w:rsidRPr="00E41455" w:rsidRDefault="00E10E38" w:rsidP="000934EC">
            <w:pPr>
              <w:rPr>
                <w:rFonts w:ascii="Calibri" w:hAnsi="Calibri"/>
                <w:color w:val="FF0000"/>
              </w:rPr>
            </w:pPr>
          </w:p>
        </w:tc>
        <w:tc>
          <w:tcPr>
            <w:tcW w:w="4675" w:type="dxa"/>
          </w:tcPr>
          <w:p w14:paraId="68339F02" w14:textId="77777777" w:rsidR="00E10E38" w:rsidRPr="00E41455" w:rsidRDefault="00E10E38" w:rsidP="000934EC">
            <w:pPr>
              <w:rPr>
                <w:rFonts w:ascii="Calibri" w:hAnsi="Calibri"/>
                <w:color w:val="FF0000"/>
              </w:rPr>
            </w:pPr>
          </w:p>
        </w:tc>
      </w:tr>
      <w:tr w:rsidR="00E10E38" w14:paraId="410E075C" w14:textId="77777777" w:rsidTr="000934EC">
        <w:trPr>
          <w:trHeight w:val="864"/>
          <w:jc w:val="center"/>
        </w:trPr>
        <w:tc>
          <w:tcPr>
            <w:tcW w:w="4675" w:type="dxa"/>
          </w:tcPr>
          <w:p w14:paraId="743B2605" w14:textId="77777777" w:rsidR="00E10E38" w:rsidRPr="00E41455" w:rsidRDefault="00E10E38" w:rsidP="000934EC">
            <w:pPr>
              <w:rPr>
                <w:rFonts w:ascii="Calibri" w:hAnsi="Calibri"/>
                <w:color w:val="FF0000"/>
              </w:rPr>
            </w:pPr>
          </w:p>
        </w:tc>
        <w:tc>
          <w:tcPr>
            <w:tcW w:w="4675" w:type="dxa"/>
          </w:tcPr>
          <w:p w14:paraId="1C2E8E19" w14:textId="77777777" w:rsidR="00E10E38" w:rsidRPr="00E41455" w:rsidRDefault="00E10E38" w:rsidP="000934EC">
            <w:pPr>
              <w:rPr>
                <w:rFonts w:ascii="Calibri" w:hAnsi="Calibri"/>
                <w:color w:val="FF0000"/>
              </w:rPr>
            </w:pPr>
          </w:p>
        </w:tc>
      </w:tr>
      <w:tr w:rsidR="00E10E38" w14:paraId="1F3B1B27" w14:textId="77777777" w:rsidTr="000934EC">
        <w:trPr>
          <w:trHeight w:val="864"/>
          <w:jc w:val="center"/>
        </w:trPr>
        <w:tc>
          <w:tcPr>
            <w:tcW w:w="4675" w:type="dxa"/>
          </w:tcPr>
          <w:p w14:paraId="523D29B1" w14:textId="77777777" w:rsidR="00E10E38" w:rsidRPr="00E41455" w:rsidRDefault="00E10E38" w:rsidP="000934EC">
            <w:pPr>
              <w:rPr>
                <w:rFonts w:ascii="Calibri" w:hAnsi="Calibri"/>
                <w:color w:val="FF0000"/>
              </w:rPr>
            </w:pPr>
          </w:p>
        </w:tc>
        <w:tc>
          <w:tcPr>
            <w:tcW w:w="4675" w:type="dxa"/>
          </w:tcPr>
          <w:p w14:paraId="0F7539E7" w14:textId="77777777" w:rsidR="00E10E38" w:rsidRPr="00E41455" w:rsidRDefault="00E10E38" w:rsidP="000934EC">
            <w:pPr>
              <w:rPr>
                <w:rFonts w:ascii="Calibri" w:hAnsi="Calibri"/>
                <w:color w:val="FF0000"/>
              </w:rPr>
            </w:pPr>
          </w:p>
        </w:tc>
      </w:tr>
    </w:tbl>
    <w:p w14:paraId="398D5E8A" w14:textId="77777777" w:rsidR="00E10E38" w:rsidRPr="00E10E38" w:rsidRDefault="00E10E38" w:rsidP="00E10E38">
      <w:pPr>
        <w:rPr>
          <w:rFonts w:ascii="Calibri" w:hAnsi="Calibri"/>
          <w:b/>
          <w:sz w:val="14"/>
          <w:szCs w:val="14"/>
        </w:rPr>
      </w:pPr>
    </w:p>
    <w:p w14:paraId="0F65DDB4" w14:textId="5A210E2B" w:rsidR="00FB02D0" w:rsidRPr="0025188D" w:rsidRDefault="00E10E38">
      <w:pPr>
        <w:rPr>
          <w:rFonts w:ascii="Calibri" w:hAnsi="Calibri"/>
        </w:rPr>
      </w:pPr>
      <w:r>
        <w:rPr>
          <w:rFonts w:ascii="Calibri" w:hAnsi="Calibri"/>
          <w:b/>
        </w:rPr>
        <w:t>20</w:t>
      </w:r>
      <w:r w:rsidR="0025188D">
        <w:rPr>
          <w:rFonts w:ascii="Calibri" w:hAnsi="Calibri"/>
          <w:b/>
        </w:rPr>
        <w:t>a</w:t>
      </w:r>
      <w:r w:rsidR="0025188D" w:rsidRPr="0025188D">
        <w:rPr>
          <w:rFonts w:ascii="Calibri" w:hAnsi="Calibri"/>
          <w:b/>
        </w:rPr>
        <w:t>.</w:t>
      </w:r>
      <w:bookmarkStart w:id="43" w:name="_Hlk130800369"/>
      <w:r w:rsidR="00C9600F">
        <w:rPr>
          <w:rFonts w:ascii="Calibri" w:hAnsi="Calibri"/>
        </w:rPr>
        <w:t xml:space="preserve"> </w:t>
      </w:r>
      <w:bookmarkStart w:id="44" w:name="_Hlk130821009"/>
      <w:r w:rsidR="00C9600F">
        <w:rPr>
          <w:rFonts w:ascii="Calibri" w:hAnsi="Calibri"/>
        </w:rPr>
        <w:t xml:space="preserve">Two different </w:t>
      </w:r>
      <w:r w:rsidR="00E37419">
        <w:rPr>
          <w:rFonts w:ascii="Calibri" w:hAnsi="Calibri"/>
        </w:rPr>
        <w:t>mechanisms</w:t>
      </w:r>
      <w:r w:rsidR="00C9600F">
        <w:rPr>
          <w:rFonts w:ascii="Calibri" w:hAnsi="Calibri"/>
        </w:rPr>
        <w:t xml:space="preserve"> can cause succession</w:t>
      </w:r>
      <w:r w:rsidR="00E37419">
        <w:rPr>
          <w:rFonts w:ascii="Calibri" w:hAnsi="Calibri"/>
        </w:rPr>
        <w:t xml:space="preserve">. </w:t>
      </w:r>
      <w:bookmarkEnd w:id="43"/>
      <w:bookmarkEnd w:id="44"/>
      <w:r w:rsidR="00E52A27">
        <w:rPr>
          <w:rFonts w:ascii="Calibri" w:hAnsi="Calibri"/>
        </w:rPr>
        <w:t xml:space="preserve">Organisms </w:t>
      </w:r>
      <w:r w:rsidR="00114171">
        <w:rPr>
          <w:rFonts w:ascii="Calibri" w:hAnsi="Calibri"/>
        </w:rPr>
        <w:t xml:space="preserve">can </w:t>
      </w:r>
      <w:r w:rsidR="0025188D">
        <w:rPr>
          <w:rFonts w:ascii="Calibri" w:hAnsi="Calibri"/>
        </w:rPr>
        <w:t>change their environment in ways that allow</w:t>
      </w:r>
      <w:r w:rsidR="00936608">
        <w:rPr>
          <w:rFonts w:ascii="Calibri" w:hAnsi="Calibri"/>
        </w:rPr>
        <w:t xml:space="preserve"> other </w:t>
      </w:r>
      <w:r w:rsidR="0025188D">
        <w:rPr>
          <w:rFonts w:ascii="Calibri" w:hAnsi="Calibri"/>
        </w:rPr>
        <w:t>types of</w:t>
      </w:r>
      <w:r w:rsidR="00114171">
        <w:rPr>
          <w:rFonts w:ascii="Calibri" w:hAnsi="Calibri"/>
        </w:rPr>
        <w:t xml:space="preserve"> organisms </w:t>
      </w:r>
      <w:r w:rsidR="0025188D">
        <w:rPr>
          <w:rFonts w:ascii="Calibri" w:hAnsi="Calibri"/>
        </w:rPr>
        <w:t>to grow</w:t>
      </w:r>
      <w:r w:rsidR="00114171">
        <w:rPr>
          <w:rFonts w:ascii="Calibri" w:hAnsi="Calibri"/>
        </w:rPr>
        <w:t xml:space="preserve">. </w:t>
      </w:r>
      <w:bookmarkStart w:id="45" w:name="_Hlk128292192"/>
      <w:r w:rsidR="00114171">
        <w:rPr>
          <w:rFonts w:ascii="Calibri" w:hAnsi="Calibri"/>
        </w:rPr>
        <w:t>Question 17 asked how this type of effect caused succession from</w:t>
      </w:r>
      <w:r w:rsidR="00377030">
        <w:rPr>
          <w:rFonts w:ascii="Calibri" w:hAnsi="Calibri"/>
        </w:rPr>
        <w:t xml:space="preserve"> a</w:t>
      </w:r>
      <w:r w:rsidR="00114171">
        <w:rPr>
          <w:rFonts w:ascii="Calibri" w:hAnsi="Calibri"/>
        </w:rPr>
        <w:t xml:space="preserve"> pond to</w:t>
      </w:r>
      <w:r w:rsidR="00377030">
        <w:rPr>
          <w:rFonts w:ascii="Calibri" w:hAnsi="Calibri"/>
        </w:rPr>
        <w:t xml:space="preserve"> a</w:t>
      </w:r>
      <w:r w:rsidR="00114171">
        <w:rPr>
          <w:rFonts w:ascii="Calibri" w:hAnsi="Calibri"/>
        </w:rPr>
        <w:t xml:space="preserve"> bog</w:t>
      </w:r>
      <w:r w:rsidR="0025188D">
        <w:rPr>
          <w:rFonts w:ascii="Calibri" w:hAnsi="Calibri"/>
        </w:rPr>
        <w:t xml:space="preserve">. </w:t>
      </w:r>
      <w:bookmarkEnd w:id="45"/>
      <w:r w:rsidR="0025188D">
        <w:rPr>
          <w:rFonts w:ascii="Calibri" w:hAnsi="Calibri"/>
        </w:rPr>
        <w:t>Give</w:t>
      </w:r>
      <w:r w:rsidR="00114171">
        <w:rPr>
          <w:rFonts w:ascii="Calibri" w:hAnsi="Calibri"/>
        </w:rPr>
        <w:t xml:space="preserve"> </w:t>
      </w:r>
      <w:r w:rsidR="00114171" w:rsidRPr="00524E18">
        <w:rPr>
          <w:rFonts w:ascii="Calibri" w:hAnsi="Calibri"/>
          <w:u w:val="single"/>
        </w:rPr>
        <w:t>another</w:t>
      </w:r>
      <w:r w:rsidR="00114171">
        <w:rPr>
          <w:rFonts w:ascii="Calibri" w:hAnsi="Calibri"/>
        </w:rPr>
        <w:t xml:space="preserve"> </w:t>
      </w:r>
      <w:r w:rsidR="003A7981">
        <w:rPr>
          <w:rFonts w:ascii="Calibri" w:hAnsi="Calibri"/>
        </w:rPr>
        <w:t xml:space="preserve">example </w:t>
      </w:r>
      <w:r w:rsidR="0025188D">
        <w:rPr>
          <w:rFonts w:ascii="Calibri" w:hAnsi="Calibri"/>
        </w:rPr>
        <w:t>that illustrate</w:t>
      </w:r>
      <w:r w:rsidR="003A7981">
        <w:rPr>
          <w:rFonts w:ascii="Calibri" w:hAnsi="Calibri"/>
        </w:rPr>
        <w:t>s</w:t>
      </w:r>
      <w:r w:rsidR="00114171">
        <w:rPr>
          <w:rFonts w:ascii="Calibri" w:hAnsi="Calibri"/>
        </w:rPr>
        <w:t xml:space="preserve"> how </w:t>
      </w:r>
      <w:r w:rsidR="0025188D">
        <w:rPr>
          <w:rFonts w:ascii="Calibri" w:hAnsi="Calibri"/>
        </w:rPr>
        <w:t>organisms</w:t>
      </w:r>
      <w:r w:rsidR="00114171">
        <w:rPr>
          <w:rFonts w:ascii="Calibri" w:hAnsi="Calibri"/>
        </w:rPr>
        <w:t xml:space="preserve"> changed their </w:t>
      </w:r>
      <w:r w:rsidR="0025188D">
        <w:rPr>
          <w:rFonts w:ascii="Calibri" w:hAnsi="Calibri"/>
        </w:rPr>
        <w:t>environment</w:t>
      </w:r>
      <w:r w:rsidR="00CB2ABA">
        <w:rPr>
          <w:rFonts w:ascii="Calibri" w:hAnsi="Calibri"/>
        </w:rPr>
        <w:t xml:space="preserve"> in ways that </w:t>
      </w:r>
      <w:r w:rsidR="0025188D">
        <w:rPr>
          <w:rFonts w:ascii="Calibri" w:hAnsi="Calibri"/>
        </w:rPr>
        <w:t>contribute</w:t>
      </w:r>
      <w:r w:rsidR="00114171">
        <w:rPr>
          <w:rFonts w:ascii="Calibri" w:hAnsi="Calibri"/>
        </w:rPr>
        <w:t>d</w:t>
      </w:r>
      <w:r w:rsidR="0025188D">
        <w:rPr>
          <w:rFonts w:ascii="Calibri" w:hAnsi="Calibri"/>
        </w:rPr>
        <w:t xml:space="preserve"> to</w:t>
      </w:r>
      <w:r w:rsidR="00714368">
        <w:rPr>
          <w:rFonts w:ascii="Calibri" w:hAnsi="Calibri"/>
        </w:rPr>
        <w:t xml:space="preserve"> </w:t>
      </w:r>
      <w:r w:rsidR="0025188D">
        <w:rPr>
          <w:rFonts w:ascii="Calibri" w:hAnsi="Calibri"/>
        </w:rPr>
        <w:t>succession.</w:t>
      </w:r>
    </w:p>
    <w:bookmarkEnd w:id="42"/>
    <w:p w14:paraId="0B0E2798" w14:textId="5F789B3F" w:rsidR="0025188D" w:rsidRDefault="0025188D">
      <w:pPr>
        <w:rPr>
          <w:rFonts w:ascii="Calibri" w:hAnsi="Calibri"/>
          <w:color w:val="FF0000"/>
        </w:rPr>
      </w:pPr>
    </w:p>
    <w:p w14:paraId="30E8B1EE" w14:textId="69FEBC78" w:rsidR="003A77D7" w:rsidRDefault="003A77D7">
      <w:pPr>
        <w:rPr>
          <w:rFonts w:ascii="Calibri" w:hAnsi="Calibri"/>
        </w:rPr>
      </w:pPr>
    </w:p>
    <w:p w14:paraId="60EB5890" w14:textId="77777777" w:rsidR="00E37419" w:rsidRDefault="00E37419">
      <w:pPr>
        <w:rPr>
          <w:rFonts w:ascii="Calibri" w:hAnsi="Calibri"/>
        </w:rPr>
      </w:pPr>
    </w:p>
    <w:p w14:paraId="6C912C98" w14:textId="07C663B2" w:rsidR="003A77D7" w:rsidRPr="00E37419" w:rsidRDefault="003A77D7">
      <w:pPr>
        <w:rPr>
          <w:rFonts w:ascii="Calibri" w:hAnsi="Calibri"/>
          <w:sz w:val="8"/>
          <w:szCs w:val="8"/>
        </w:rPr>
      </w:pPr>
    </w:p>
    <w:p w14:paraId="2270B2E7" w14:textId="7568CE64" w:rsidR="0025188D" w:rsidRDefault="00E10E38">
      <w:pPr>
        <w:rPr>
          <w:rFonts w:ascii="Calibri" w:hAnsi="Calibri"/>
        </w:rPr>
      </w:pPr>
      <w:bookmarkStart w:id="46" w:name="_Hlk130110959"/>
      <w:r>
        <w:rPr>
          <w:rFonts w:ascii="Calibri" w:hAnsi="Calibri"/>
          <w:b/>
        </w:rPr>
        <w:t>20</w:t>
      </w:r>
      <w:r w:rsidR="0025188D" w:rsidRPr="0025188D">
        <w:rPr>
          <w:rFonts w:ascii="Calibri" w:hAnsi="Calibri"/>
          <w:b/>
        </w:rPr>
        <w:t>b</w:t>
      </w:r>
      <w:r w:rsidR="0025188D">
        <w:rPr>
          <w:rFonts w:ascii="Calibri" w:hAnsi="Calibri"/>
          <w:b/>
        </w:rPr>
        <w:t xml:space="preserve">. </w:t>
      </w:r>
      <w:r>
        <w:rPr>
          <w:rFonts w:ascii="Calibri" w:hAnsi="Calibri"/>
        </w:rPr>
        <w:t>Give an example that illustrates how</w:t>
      </w:r>
      <w:bookmarkStart w:id="47" w:name="_Hlk128211777"/>
      <w:r w:rsidR="00E37419">
        <w:rPr>
          <w:rFonts w:ascii="Calibri" w:hAnsi="Calibri"/>
        </w:rPr>
        <w:t xml:space="preserve"> succession can result from the difference in growth patterns of herbaceous vs. woody plants</w:t>
      </w:r>
      <w:r w:rsidR="00377030">
        <w:rPr>
          <w:rFonts w:ascii="Calibri" w:hAnsi="Calibri"/>
        </w:rPr>
        <w:t>.</w:t>
      </w:r>
      <w:bookmarkEnd w:id="47"/>
    </w:p>
    <w:bookmarkEnd w:id="46"/>
    <w:p w14:paraId="04BD9E1E" w14:textId="054361D0" w:rsidR="0025188D" w:rsidRDefault="0025188D">
      <w:pPr>
        <w:rPr>
          <w:rFonts w:ascii="Calibri" w:hAnsi="Calibri"/>
        </w:rPr>
      </w:pPr>
    </w:p>
    <w:p w14:paraId="050C28DB" w14:textId="3E880731" w:rsidR="003A77D7" w:rsidRDefault="003A77D7">
      <w:pPr>
        <w:rPr>
          <w:rFonts w:ascii="Calibri" w:hAnsi="Calibri"/>
        </w:rPr>
      </w:pPr>
    </w:p>
    <w:p w14:paraId="5D3BBB57" w14:textId="77777777" w:rsidR="00E37419" w:rsidRDefault="00E37419">
      <w:pPr>
        <w:rPr>
          <w:rFonts w:ascii="Calibri" w:hAnsi="Calibri"/>
        </w:rPr>
      </w:pPr>
    </w:p>
    <w:p w14:paraId="0388AE08" w14:textId="50C2D394" w:rsidR="003A77D7" w:rsidRPr="00E37419" w:rsidRDefault="003A77D7">
      <w:pPr>
        <w:rPr>
          <w:rFonts w:ascii="Calibri" w:hAnsi="Calibri"/>
          <w:sz w:val="16"/>
          <w:szCs w:val="16"/>
        </w:rPr>
      </w:pPr>
    </w:p>
    <w:p w14:paraId="2619A6B4" w14:textId="0F518C70" w:rsidR="00D82207" w:rsidRDefault="00D82207" w:rsidP="00D82207">
      <w:pPr>
        <w:rPr>
          <w:rFonts w:ascii="Calibri" w:hAnsi="Calibri"/>
        </w:rPr>
      </w:pPr>
      <w:r>
        <w:rPr>
          <w:rFonts w:ascii="Calibri" w:hAnsi="Calibri"/>
          <w:b/>
        </w:rPr>
        <w:t>21</w:t>
      </w:r>
      <w:r w:rsidRPr="004A5F7C">
        <w:rPr>
          <w:rFonts w:ascii="Calibri" w:hAnsi="Calibri"/>
          <w:b/>
        </w:rPr>
        <w:t>.</w:t>
      </w:r>
      <w:r>
        <w:rPr>
          <w:rFonts w:ascii="Calibri" w:hAnsi="Calibri"/>
        </w:rPr>
        <w:t xml:space="preserve"> What are some factors that contribute to differences in how succession proceeds in different places?</w:t>
      </w:r>
    </w:p>
    <w:tbl>
      <w:tblPr>
        <w:tblStyle w:val="TableGrid"/>
        <w:tblW w:w="9648" w:type="dxa"/>
        <w:jc w:val="center"/>
        <w:tblLook w:val="04A0" w:firstRow="1" w:lastRow="0" w:firstColumn="1" w:lastColumn="0" w:noHBand="0" w:noVBand="1"/>
      </w:tblPr>
      <w:tblGrid>
        <w:gridCol w:w="2502"/>
        <w:gridCol w:w="7146"/>
      </w:tblGrid>
      <w:tr w:rsidR="00D82207" w14:paraId="1C596996" w14:textId="77777777" w:rsidTr="00D82207">
        <w:trPr>
          <w:jc w:val="center"/>
        </w:trPr>
        <w:tc>
          <w:tcPr>
            <w:tcW w:w="2425" w:type="dxa"/>
          </w:tcPr>
          <w:p w14:paraId="411D1B9D" w14:textId="77777777" w:rsidR="00D82207" w:rsidRDefault="00D82207" w:rsidP="000934EC">
            <w:pPr>
              <w:jc w:val="center"/>
              <w:rPr>
                <w:rFonts w:ascii="Calibri" w:hAnsi="Calibri"/>
              </w:rPr>
            </w:pPr>
            <w:r>
              <w:rPr>
                <w:rFonts w:ascii="Calibri" w:hAnsi="Calibri"/>
              </w:rPr>
              <w:t>Factor</w:t>
            </w:r>
          </w:p>
        </w:tc>
        <w:tc>
          <w:tcPr>
            <w:tcW w:w="6925" w:type="dxa"/>
          </w:tcPr>
          <w:p w14:paraId="14B91B4F" w14:textId="77777777" w:rsidR="00D82207" w:rsidRDefault="00D82207" w:rsidP="000934EC">
            <w:pPr>
              <w:rPr>
                <w:rFonts w:ascii="Calibri" w:hAnsi="Calibri"/>
              </w:rPr>
            </w:pPr>
            <w:r>
              <w:rPr>
                <w:rFonts w:ascii="Calibri" w:hAnsi="Calibri"/>
              </w:rPr>
              <w:t>Example of How this Factor Contributes to Differences in Succession</w:t>
            </w:r>
          </w:p>
        </w:tc>
      </w:tr>
      <w:tr w:rsidR="00D82207" w14:paraId="57DF753F" w14:textId="77777777" w:rsidTr="00D82207">
        <w:trPr>
          <w:jc w:val="center"/>
        </w:trPr>
        <w:tc>
          <w:tcPr>
            <w:tcW w:w="2425" w:type="dxa"/>
          </w:tcPr>
          <w:p w14:paraId="2D3468B3" w14:textId="77777777" w:rsidR="00D82207" w:rsidRDefault="00D82207" w:rsidP="000934EC">
            <w:pPr>
              <w:rPr>
                <w:rFonts w:ascii="Calibri" w:hAnsi="Calibri"/>
              </w:rPr>
            </w:pPr>
          </w:p>
          <w:p w14:paraId="4EA16043" w14:textId="77777777" w:rsidR="00D82207" w:rsidRDefault="00D82207" w:rsidP="000934EC">
            <w:pPr>
              <w:rPr>
                <w:rFonts w:ascii="Calibri" w:hAnsi="Calibri"/>
              </w:rPr>
            </w:pPr>
          </w:p>
        </w:tc>
        <w:tc>
          <w:tcPr>
            <w:tcW w:w="6925" w:type="dxa"/>
          </w:tcPr>
          <w:p w14:paraId="1FF6BDE3" w14:textId="77777777" w:rsidR="00D82207" w:rsidRDefault="00D82207" w:rsidP="000934EC">
            <w:pPr>
              <w:rPr>
                <w:rFonts w:ascii="Calibri" w:hAnsi="Calibri"/>
              </w:rPr>
            </w:pPr>
          </w:p>
        </w:tc>
      </w:tr>
      <w:tr w:rsidR="00D82207" w14:paraId="70976772" w14:textId="77777777" w:rsidTr="00D82207">
        <w:trPr>
          <w:jc w:val="center"/>
        </w:trPr>
        <w:tc>
          <w:tcPr>
            <w:tcW w:w="2425" w:type="dxa"/>
          </w:tcPr>
          <w:p w14:paraId="32A1CC2D" w14:textId="77777777" w:rsidR="00D82207" w:rsidRDefault="00D82207" w:rsidP="000934EC">
            <w:pPr>
              <w:rPr>
                <w:rFonts w:ascii="Calibri" w:hAnsi="Calibri"/>
              </w:rPr>
            </w:pPr>
          </w:p>
          <w:p w14:paraId="0422AF78" w14:textId="77777777" w:rsidR="00D82207" w:rsidRDefault="00D82207" w:rsidP="000934EC">
            <w:pPr>
              <w:rPr>
                <w:rFonts w:ascii="Calibri" w:hAnsi="Calibri"/>
              </w:rPr>
            </w:pPr>
          </w:p>
        </w:tc>
        <w:tc>
          <w:tcPr>
            <w:tcW w:w="6925" w:type="dxa"/>
          </w:tcPr>
          <w:p w14:paraId="41B24F42" w14:textId="77777777" w:rsidR="00D82207" w:rsidRDefault="00D82207" w:rsidP="000934EC">
            <w:pPr>
              <w:rPr>
                <w:rFonts w:ascii="Calibri" w:hAnsi="Calibri"/>
              </w:rPr>
            </w:pPr>
          </w:p>
        </w:tc>
      </w:tr>
      <w:tr w:rsidR="00D82207" w14:paraId="46BBA10A" w14:textId="77777777" w:rsidTr="00D82207">
        <w:trPr>
          <w:jc w:val="center"/>
        </w:trPr>
        <w:tc>
          <w:tcPr>
            <w:tcW w:w="2425" w:type="dxa"/>
          </w:tcPr>
          <w:p w14:paraId="7B6883C3" w14:textId="77777777" w:rsidR="00D82207" w:rsidRDefault="00D82207" w:rsidP="000934EC">
            <w:pPr>
              <w:rPr>
                <w:rFonts w:ascii="Calibri" w:hAnsi="Calibri"/>
              </w:rPr>
            </w:pPr>
          </w:p>
          <w:p w14:paraId="7393B9B6" w14:textId="77777777" w:rsidR="00D82207" w:rsidRDefault="00D82207" w:rsidP="000934EC">
            <w:pPr>
              <w:rPr>
                <w:rFonts w:ascii="Calibri" w:hAnsi="Calibri"/>
              </w:rPr>
            </w:pPr>
          </w:p>
        </w:tc>
        <w:tc>
          <w:tcPr>
            <w:tcW w:w="6925" w:type="dxa"/>
          </w:tcPr>
          <w:p w14:paraId="05486E49" w14:textId="77777777" w:rsidR="00D82207" w:rsidRDefault="00D82207" w:rsidP="000934EC">
            <w:pPr>
              <w:rPr>
                <w:rFonts w:ascii="Calibri" w:hAnsi="Calibri"/>
              </w:rPr>
            </w:pPr>
          </w:p>
        </w:tc>
      </w:tr>
    </w:tbl>
    <w:p w14:paraId="5083CF4F" w14:textId="77777777" w:rsidR="00D82207" w:rsidRPr="00D82207" w:rsidRDefault="00D82207" w:rsidP="00CB2ABA">
      <w:pPr>
        <w:rPr>
          <w:rFonts w:ascii="Calibri" w:hAnsi="Calibri"/>
          <w:b/>
          <w:sz w:val="12"/>
          <w:szCs w:val="12"/>
        </w:rPr>
      </w:pPr>
    </w:p>
    <w:p w14:paraId="7D038FBB" w14:textId="4268FB77" w:rsidR="00CB2ABA" w:rsidRDefault="008D27ED" w:rsidP="00CB2ABA">
      <w:pPr>
        <w:rPr>
          <w:rFonts w:ascii="Calibri" w:hAnsi="Calibri"/>
        </w:rPr>
      </w:pPr>
      <w:r>
        <w:rPr>
          <w:rFonts w:ascii="Calibri" w:hAnsi="Calibri"/>
          <w:b/>
        </w:rPr>
        <w:t>22</w:t>
      </w:r>
      <w:r w:rsidR="00CB2ABA">
        <w:rPr>
          <w:rFonts w:ascii="Calibri" w:hAnsi="Calibri"/>
          <w:b/>
        </w:rPr>
        <w:t>a</w:t>
      </w:r>
      <w:r w:rsidR="00CB2ABA" w:rsidRPr="000F3493">
        <w:rPr>
          <w:rFonts w:ascii="Calibri" w:hAnsi="Calibri"/>
          <w:b/>
        </w:rPr>
        <w:t xml:space="preserve">. </w:t>
      </w:r>
      <w:r w:rsidR="00CB2ABA">
        <w:rPr>
          <w:rFonts w:ascii="Calibri" w:hAnsi="Calibri"/>
        </w:rPr>
        <w:t>Give two examples that illustrate</w:t>
      </w:r>
      <w:r w:rsidR="003745A5">
        <w:rPr>
          <w:rFonts w:ascii="Calibri" w:hAnsi="Calibri"/>
        </w:rPr>
        <w:t xml:space="preserve"> how a biological community that </w:t>
      </w:r>
      <w:r w:rsidR="00CB2ABA">
        <w:rPr>
          <w:rFonts w:ascii="Calibri" w:hAnsi="Calibri"/>
        </w:rPr>
        <w:t>seem</w:t>
      </w:r>
      <w:r w:rsidR="003745A5">
        <w:rPr>
          <w:rFonts w:ascii="Calibri" w:hAnsi="Calibri"/>
        </w:rPr>
        <w:t>s</w:t>
      </w:r>
      <w:r w:rsidR="00CB2ABA">
        <w:rPr>
          <w:rFonts w:ascii="Calibri" w:hAnsi="Calibri"/>
        </w:rPr>
        <w:t xml:space="preserve"> quite stable from year to year can look dramatically different when compared over multiple decades or centuries.</w:t>
      </w:r>
    </w:p>
    <w:p w14:paraId="096F4323" w14:textId="54E7C7B8" w:rsidR="00CB2ABA" w:rsidRDefault="00CB2ABA" w:rsidP="00CB2ABA">
      <w:pPr>
        <w:rPr>
          <w:rFonts w:ascii="Calibri" w:hAnsi="Calibri"/>
          <w:color w:val="FF0000"/>
        </w:rPr>
      </w:pPr>
    </w:p>
    <w:p w14:paraId="5AE5CB76" w14:textId="3CBB641B" w:rsidR="003A77D7" w:rsidRDefault="003A77D7" w:rsidP="00CB2ABA">
      <w:pPr>
        <w:rPr>
          <w:rFonts w:ascii="Calibri" w:hAnsi="Calibri"/>
          <w:color w:val="FF0000"/>
        </w:rPr>
      </w:pPr>
    </w:p>
    <w:p w14:paraId="6AAAAF46" w14:textId="77777777" w:rsidR="003A77D7" w:rsidRDefault="003A77D7" w:rsidP="00CB2ABA">
      <w:pPr>
        <w:rPr>
          <w:rFonts w:ascii="Calibri" w:hAnsi="Calibri"/>
          <w:color w:val="FF0000"/>
        </w:rPr>
      </w:pPr>
    </w:p>
    <w:p w14:paraId="2487A29F" w14:textId="77777777" w:rsidR="008D27ED" w:rsidRDefault="008D27ED" w:rsidP="00CB2ABA">
      <w:pPr>
        <w:rPr>
          <w:rFonts w:ascii="Calibri" w:hAnsi="Calibri"/>
          <w:color w:val="FF0000"/>
        </w:rPr>
      </w:pPr>
    </w:p>
    <w:p w14:paraId="7BFC2B68" w14:textId="3B902927" w:rsidR="003A77D7" w:rsidRPr="00E52A27" w:rsidRDefault="003A77D7" w:rsidP="00CB2ABA">
      <w:pPr>
        <w:rPr>
          <w:rFonts w:ascii="Calibri" w:hAnsi="Calibri"/>
          <w:color w:val="FF0000"/>
          <w:sz w:val="16"/>
          <w:szCs w:val="16"/>
        </w:rPr>
      </w:pPr>
    </w:p>
    <w:p w14:paraId="2EE87436" w14:textId="17FF68E9" w:rsidR="000113F0" w:rsidRPr="000113F0" w:rsidRDefault="008D27ED">
      <w:pPr>
        <w:rPr>
          <w:rFonts w:ascii="Calibri" w:hAnsi="Calibri"/>
        </w:rPr>
      </w:pPr>
      <w:r>
        <w:rPr>
          <w:rFonts w:ascii="Calibri" w:hAnsi="Calibri"/>
          <w:b/>
        </w:rPr>
        <w:t>22</w:t>
      </w:r>
      <w:r w:rsidR="00CB2ABA">
        <w:rPr>
          <w:rFonts w:ascii="Calibri" w:hAnsi="Calibri"/>
          <w:b/>
        </w:rPr>
        <w:t>b</w:t>
      </w:r>
      <w:r w:rsidR="000113F0" w:rsidRPr="000113F0">
        <w:rPr>
          <w:rFonts w:ascii="Calibri" w:hAnsi="Calibri"/>
          <w:b/>
        </w:rPr>
        <w:t>.</w:t>
      </w:r>
      <w:r w:rsidR="000113F0">
        <w:rPr>
          <w:rFonts w:ascii="Calibri" w:hAnsi="Calibri"/>
        </w:rPr>
        <w:t xml:space="preserve"> Give an example to illustrate the general principle that “Patterns that are observed at one scale may not be observable or exist at a different scale.”</w:t>
      </w:r>
    </w:p>
    <w:p w14:paraId="3EB7948C" w14:textId="77777777" w:rsidR="00063173" w:rsidRPr="003A77D7" w:rsidRDefault="00063173" w:rsidP="003A77D7"/>
    <w:sectPr w:rsidR="00063173" w:rsidRPr="003A77D7" w:rsidSect="000C4788">
      <w:footerReference w:type="default" r:id="rId26"/>
      <w:pgSz w:w="12240" w:h="15840"/>
      <w:pgMar w:top="1152" w:right="1440" w:bottom="432" w:left="1440" w:header="720" w:footer="43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A4032" w14:textId="77777777" w:rsidR="000C51CE" w:rsidRDefault="000C51CE">
      <w:r>
        <w:separator/>
      </w:r>
    </w:p>
  </w:endnote>
  <w:endnote w:type="continuationSeparator" w:id="0">
    <w:p w14:paraId="08DD197C" w14:textId="77777777" w:rsidR="000C51CE" w:rsidRDefault="000C5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3D2AF" w14:textId="77777777" w:rsidR="00C82498" w:rsidRDefault="00C82498">
    <w:pPr>
      <w:pStyle w:val="Footer"/>
      <w:jc w:val="right"/>
    </w:pPr>
    <w:r>
      <w:fldChar w:fldCharType="begin"/>
    </w:r>
    <w:r>
      <w:instrText xml:space="preserve"> PAGE   \* MERGEFORMAT </w:instrText>
    </w:r>
    <w:r>
      <w:fldChar w:fldCharType="separate"/>
    </w:r>
    <w:r w:rsidR="00634200">
      <w:rPr>
        <w:noProof/>
      </w:rPr>
      <w:t>5</w:t>
    </w:r>
    <w:r>
      <w:rPr>
        <w:noProof/>
      </w:rPr>
      <w:fldChar w:fldCharType="end"/>
    </w:r>
  </w:p>
  <w:p w14:paraId="750661AE" w14:textId="77777777" w:rsidR="00C82498" w:rsidRDefault="00C824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D58BA" w14:textId="77777777" w:rsidR="000C51CE" w:rsidRDefault="000C51CE">
      <w:r>
        <w:separator/>
      </w:r>
    </w:p>
  </w:footnote>
  <w:footnote w:type="continuationSeparator" w:id="0">
    <w:p w14:paraId="4D1ABEB6" w14:textId="77777777" w:rsidR="000C51CE" w:rsidRDefault="000C51CE">
      <w:r>
        <w:continuationSeparator/>
      </w:r>
    </w:p>
  </w:footnote>
  <w:footnote w:id="1">
    <w:p w14:paraId="4AA69A19" w14:textId="325C1167" w:rsidR="002A6809" w:rsidRDefault="00A16C1D" w:rsidP="002A6809">
      <w:pPr>
        <w:pStyle w:val="FootnoteText"/>
      </w:pPr>
      <w:r>
        <w:rPr>
          <w:rStyle w:val="FootnoteReference"/>
        </w:rPr>
        <w:footnoteRef/>
      </w:r>
      <w:r>
        <w:rPr>
          <w:rFonts w:asciiTheme="minorHAnsi" w:hAnsiTheme="minorHAnsi"/>
          <w:sz w:val="16"/>
          <w:szCs w:val="16"/>
        </w:rPr>
        <w:t xml:space="preserve"> By </w:t>
      </w:r>
      <w:r w:rsidRPr="00FF09B6">
        <w:rPr>
          <w:rFonts w:asciiTheme="minorHAnsi" w:hAnsiTheme="minorHAnsi"/>
          <w:sz w:val="16"/>
          <w:szCs w:val="16"/>
        </w:rPr>
        <w:t>Dr. Ingrid Waldron, Dept</w:t>
      </w:r>
      <w:r>
        <w:rPr>
          <w:rFonts w:asciiTheme="minorHAnsi" w:hAnsiTheme="minorHAnsi"/>
          <w:sz w:val="16"/>
          <w:szCs w:val="16"/>
        </w:rPr>
        <w:t xml:space="preserve">. </w:t>
      </w:r>
      <w:r w:rsidRPr="00FF09B6">
        <w:rPr>
          <w:rFonts w:asciiTheme="minorHAnsi" w:hAnsiTheme="minorHAnsi"/>
          <w:sz w:val="16"/>
          <w:szCs w:val="16"/>
        </w:rPr>
        <w:t xml:space="preserve">Biology, Univ Pennsylvania, © </w:t>
      </w:r>
      <w:r>
        <w:rPr>
          <w:rFonts w:asciiTheme="minorHAnsi" w:hAnsiTheme="minorHAnsi"/>
          <w:sz w:val="16"/>
          <w:szCs w:val="16"/>
        </w:rPr>
        <w:t>2023</w:t>
      </w:r>
      <w:r w:rsidRPr="00FF09B6">
        <w:rPr>
          <w:rFonts w:asciiTheme="minorHAnsi" w:hAnsiTheme="minorHAnsi"/>
          <w:sz w:val="16"/>
          <w:szCs w:val="16"/>
        </w:rPr>
        <w:t>. Th</w:t>
      </w:r>
      <w:r>
        <w:rPr>
          <w:rFonts w:asciiTheme="minorHAnsi" w:hAnsiTheme="minorHAnsi"/>
          <w:sz w:val="16"/>
          <w:szCs w:val="16"/>
        </w:rPr>
        <w:t>is</w:t>
      </w:r>
      <w:r w:rsidRPr="00FF09B6">
        <w:rPr>
          <w:rFonts w:asciiTheme="minorHAnsi" w:hAnsiTheme="minorHAnsi"/>
          <w:sz w:val="16"/>
          <w:szCs w:val="16"/>
        </w:rPr>
        <w:t xml:space="preserve"> </w:t>
      </w:r>
      <w:r>
        <w:rPr>
          <w:rFonts w:asciiTheme="minorHAnsi" w:hAnsiTheme="minorHAnsi"/>
          <w:sz w:val="16"/>
          <w:szCs w:val="16"/>
        </w:rPr>
        <w:t>Student Handout, a slideshow, and</w:t>
      </w:r>
      <w:r w:rsidRPr="00FF09B6">
        <w:rPr>
          <w:rFonts w:asciiTheme="minorHAnsi" w:hAnsiTheme="minorHAnsi"/>
          <w:sz w:val="16"/>
          <w:szCs w:val="16"/>
        </w:rPr>
        <w:t xml:space="preserve"> </w:t>
      </w:r>
      <w:r>
        <w:rPr>
          <w:rFonts w:asciiTheme="minorHAnsi" w:hAnsiTheme="minorHAnsi"/>
          <w:sz w:val="16"/>
          <w:szCs w:val="16"/>
        </w:rPr>
        <w:t xml:space="preserve">Teacher Notes with learning goals, </w:t>
      </w:r>
      <w:r w:rsidR="00AC688E">
        <w:rPr>
          <w:rFonts w:asciiTheme="minorHAnsi" w:hAnsiTheme="minorHAnsi"/>
          <w:sz w:val="16"/>
          <w:szCs w:val="16"/>
        </w:rPr>
        <w:t>instructional suggestions</w:t>
      </w:r>
      <w:r w:rsidR="005A083F">
        <w:rPr>
          <w:rFonts w:asciiTheme="minorHAnsi" w:hAnsiTheme="minorHAnsi"/>
          <w:sz w:val="16"/>
          <w:szCs w:val="16"/>
        </w:rPr>
        <w:t xml:space="preserve"> and background information</w:t>
      </w:r>
      <w:r w:rsidR="002A6809">
        <w:rPr>
          <w:rFonts w:asciiTheme="minorHAnsi" w:hAnsiTheme="minorHAnsi"/>
          <w:sz w:val="16"/>
          <w:szCs w:val="16"/>
        </w:rPr>
        <w:t xml:space="preserve"> are available at</w:t>
      </w:r>
      <w:r w:rsidR="000E21C9">
        <w:rPr>
          <w:rFonts w:asciiTheme="minorHAnsi" w:hAnsiTheme="minorHAnsi"/>
          <w:sz w:val="16"/>
          <w:szCs w:val="16"/>
        </w:rPr>
        <w:t xml:space="preserve"> </w:t>
      </w:r>
      <w:hyperlink r:id="rId1" w:history="1">
        <w:r w:rsidR="00722D31" w:rsidRPr="00BA498C">
          <w:rPr>
            <w:rStyle w:val="Hyperlink"/>
            <w:rFonts w:asciiTheme="minorHAnsi" w:hAnsiTheme="minorHAnsi"/>
            <w:sz w:val="16"/>
            <w:szCs w:val="16"/>
          </w:rPr>
          <w:t>https://serendipstudio.org/exchange/bioactivities/succession</w:t>
        </w:r>
      </w:hyperlink>
      <w:r w:rsidR="00722D31">
        <w:rPr>
          <w:rFonts w:asciiTheme="minorHAnsi" w:hAnsiTheme="minorHAnsi"/>
          <w:sz w:val="16"/>
          <w:szCs w:val="16"/>
        </w:rPr>
        <w:t xml:space="preserve">.  </w:t>
      </w:r>
      <w:r w:rsidR="00722D31" w:rsidRPr="00722D31">
        <w:rPr>
          <w:rFonts w:asciiTheme="minorHAnsi" w:hAnsiTheme="minorHAnsi"/>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0" type="#_x0000_t75" style="width:9pt;height:8.25pt;visibility:visible;mso-wrap-style:square" o:bullet="t">
        <v:imagedata r:id="rId1" o:title=""/>
      </v:shape>
    </w:pict>
  </w:numPicBullet>
  <w:numPicBullet w:numPicBulletId="1">
    <w:pict>
      <v:shape id="_x0000_i1191" type="#_x0000_t75" style="width:9pt;height:8.25pt;visibility:visible;mso-wrap-style:square" o:bullet="t">
        <v:imagedata r:id="rId2" o:title=""/>
      </v:shape>
    </w:pict>
  </w:numPicBullet>
  <w:numPicBullet w:numPicBulletId="2">
    <w:pict>
      <v:shape id="_x0000_i1192" type="#_x0000_t75" style="width:10.5pt;height:9pt;visibility:visible;mso-wrap-style:square" o:bullet="t">
        <v:imagedata r:id="rId3" o:title=""/>
      </v:shape>
    </w:pict>
  </w:numPicBullet>
  <w:numPicBullet w:numPicBulletId="3">
    <w:pict>
      <v:shape id="_x0000_i1193" type="#_x0000_t75" style="width:8.25pt;height:7.5pt;visibility:visible;mso-wrap-style:square" o:bullet="t">
        <v:imagedata r:id="rId4" o:title=""/>
      </v:shape>
    </w:pict>
  </w:numPicBullet>
  <w:abstractNum w:abstractNumId="0" w15:restartNumberingAfterBreak="0">
    <w:nsid w:val="035461C9"/>
    <w:multiLevelType w:val="hybridMultilevel"/>
    <w:tmpl w:val="332EE0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653F87"/>
    <w:multiLevelType w:val="hybridMultilevel"/>
    <w:tmpl w:val="E3F82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94BAA"/>
    <w:multiLevelType w:val="hybridMultilevel"/>
    <w:tmpl w:val="FB4885D4"/>
    <w:lvl w:ilvl="0" w:tplc="A9AC9B7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9B552A"/>
    <w:multiLevelType w:val="hybridMultilevel"/>
    <w:tmpl w:val="F1482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1F1A2E"/>
    <w:multiLevelType w:val="hybridMultilevel"/>
    <w:tmpl w:val="1C962D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132929"/>
    <w:multiLevelType w:val="multilevel"/>
    <w:tmpl w:val="63BC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31293A"/>
    <w:multiLevelType w:val="hybridMultilevel"/>
    <w:tmpl w:val="8AEE4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C21A94"/>
    <w:multiLevelType w:val="hybridMultilevel"/>
    <w:tmpl w:val="6574AEE8"/>
    <w:lvl w:ilvl="0" w:tplc="1CE036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940C9A"/>
    <w:multiLevelType w:val="hybridMultilevel"/>
    <w:tmpl w:val="330A6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AC28D6"/>
    <w:multiLevelType w:val="hybridMultilevel"/>
    <w:tmpl w:val="1974C6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60126D"/>
    <w:multiLevelType w:val="hybridMultilevel"/>
    <w:tmpl w:val="D902B0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177540F"/>
    <w:multiLevelType w:val="multilevel"/>
    <w:tmpl w:val="FB5A5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665CD5"/>
    <w:multiLevelType w:val="hybridMultilevel"/>
    <w:tmpl w:val="319EE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A560AB"/>
    <w:multiLevelType w:val="multilevel"/>
    <w:tmpl w:val="AB0A4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5823B2"/>
    <w:multiLevelType w:val="multilevel"/>
    <w:tmpl w:val="186A1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D54F2E"/>
    <w:multiLevelType w:val="hybridMultilevel"/>
    <w:tmpl w:val="246E1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5E7993"/>
    <w:multiLevelType w:val="hybridMultilevel"/>
    <w:tmpl w:val="98BC0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4239ED"/>
    <w:multiLevelType w:val="hybridMultilevel"/>
    <w:tmpl w:val="46802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91142E"/>
    <w:multiLevelType w:val="hybridMultilevel"/>
    <w:tmpl w:val="9B7C8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C47BFC"/>
    <w:multiLevelType w:val="hybridMultilevel"/>
    <w:tmpl w:val="12EC339E"/>
    <w:lvl w:ilvl="0" w:tplc="ECA2ADE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C70F33"/>
    <w:multiLevelType w:val="hybridMultilevel"/>
    <w:tmpl w:val="7E2CCE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64D01B3"/>
    <w:multiLevelType w:val="hybridMultilevel"/>
    <w:tmpl w:val="37AADD3C"/>
    <w:lvl w:ilvl="0" w:tplc="DE528BCC">
      <w:start w:val="1"/>
      <w:numFmt w:val="lowerLetter"/>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8E34913"/>
    <w:multiLevelType w:val="hybridMultilevel"/>
    <w:tmpl w:val="22A2086C"/>
    <w:lvl w:ilvl="0" w:tplc="947A9980">
      <w:start w:val="1"/>
      <w:numFmt w:val="bullet"/>
      <w:lvlText w:val=""/>
      <w:lvlPicBulletId w:val="3"/>
      <w:lvlJc w:val="left"/>
      <w:pPr>
        <w:tabs>
          <w:tab w:val="num" w:pos="360"/>
        </w:tabs>
        <w:ind w:left="360" w:hanging="360"/>
      </w:pPr>
      <w:rPr>
        <w:rFonts w:ascii="Symbol" w:hAnsi="Symbol" w:hint="default"/>
      </w:rPr>
    </w:lvl>
    <w:lvl w:ilvl="1" w:tplc="0798ACC4" w:tentative="1">
      <w:start w:val="1"/>
      <w:numFmt w:val="bullet"/>
      <w:lvlText w:val=""/>
      <w:lvlJc w:val="left"/>
      <w:pPr>
        <w:tabs>
          <w:tab w:val="num" w:pos="1080"/>
        </w:tabs>
        <w:ind w:left="1080" w:hanging="360"/>
      </w:pPr>
      <w:rPr>
        <w:rFonts w:ascii="Symbol" w:hAnsi="Symbol" w:hint="default"/>
      </w:rPr>
    </w:lvl>
    <w:lvl w:ilvl="2" w:tplc="4AF87F60" w:tentative="1">
      <w:start w:val="1"/>
      <w:numFmt w:val="bullet"/>
      <w:lvlText w:val=""/>
      <w:lvlJc w:val="left"/>
      <w:pPr>
        <w:tabs>
          <w:tab w:val="num" w:pos="1800"/>
        </w:tabs>
        <w:ind w:left="1800" w:hanging="360"/>
      </w:pPr>
      <w:rPr>
        <w:rFonts w:ascii="Symbol" w:hAnsi="Symbol" w:hint="default"/>
      </w:rPr>
    </w:lvl>
    <w:lvl w:ilvl="3" w:tplc="E568692A" w:tentative="1">
      <w:start w:val="1"/>
      <w:numFmt w:val="bullet"/>
      <w:lvlText w:val=""/>
      <w:lvlJc w:val="left"/>
      <w:pPr>
        <w:tabs>
          <w:tab w:val="num" w:pos="2520"/>
        </w:tabs>
        <w:ind w:left="2520" w:hanging="360"/>
      </w:pPr>
      <w:rPr>
        <w:rFonts w:ascii="Symbol" w:hAnsi="Symbol" w:hint="default"/>
      </w:rPr>
    </w:lvl>
    <w:lvl w:ilvl="4" w:tplc="E77897B2" w:tentative="1">
      <w:start w:val="1"/>
      <w:numFmt w:val="bullet"/>
      <w:lvlText w:val=""/>
      <w:lvlJc w:val="left"/>
      <w:pPr>
        <w:tabs>
          <w:tab w:val="num" w:pos="3240"/>
        </w:tabs>
        <w:ind w:left="3240" w:hanging="360"/>
      </w:pPr>
      <w:rPr>
        <w:rFonts w:ascii="Symbol" w:hAnsi="Symbol" w:hint="default"/>
      </w:rPr>
    </w:lvl>
    <w:lvl w:ilvl="5" w:tplc="EFB21910" w:tentative="1">
      <w:start w:val="1"/>
      <w:numFmt w:val="bullet"/>
      <w:lvlText w:val=""/>
      <w:lvlJc w:val="left"/>
      <w:pPr>
        <w:tabs>
          <w:tab w:val="num" w:pos="3960"/>
        </w:tabs>
        <w:ind w:left="3960" w:hanging="360"/>
      </w:pPr>
      <w:rPr>
        <w:rFonts w:ascii="Symbol" w:hAnsi="Symbol" w:hint="default"/>
      </w:rPr>
    </w:lvl>
    <w:lvl w:ilvl="6" w:tplc="DA928E34" w:tentative="1">
      <w:start w:val="1"/>
      <w:numFmt w:val="bullet"/>
      <w:lvlText w:val=""/>
      <w:lvlJc w:val="left"/>
      <w:pPr>
        <w:tabs>
          <w:tab w:val="num" w:pos="4680"/>
        </w:tabs>
        <w:ind w:left="4680" w:hanging="360"/>
      </w:pPr>
      <w:rPr>
        <w:rFonts w:ascii="Symbol" w:hAnsi="Symbol" w:hint="default"/>
      </w:rPr>
    </w:lvl>
    <w:lvl w:ilvl="7" w:tplc="D486D940" w:tentative="1">
      <w:start w:val="1"/>
      <w:numFmt w:val="bullet"/>
      <w:lvlText w:val=""/>
      <w:lvlJc w:val="left"/>
      <w:pPr>
        <w:tabs>
          <w:tab w:val="num" w:pos="5400"/>
        </w:tabs>
        <w:ind w:left="5400" w:hanging="360"/>
      </w:pPr>
      <w:rPr>
        <w:rFonts w:ascii="Symbol" w:hAnsi="Symbol" w:hint="default"/>
      </w:rPr>
    </w:lvl>
    <w:lvl w:ilvl="8" w:tplc="F392C738" w:tentative="1">
      <w:start w:val="1"/>
      <w:numFmt w:val="bullet"/>
      <w:lvlText w:val=""/>
      <w:lvlJc w:val="left"/>
      <w:pPr>
        <w:tabs>
          <w:tab w:val="num" w:pos="6120"/>
        </w:tabs>
        <w:ind w:left="6120" w:hanging="360"/>
      </w:pPr>
      <w:rPr>
        <w:rFonts w:ascii="Symbol" w:hAnsi="Symbol" w:hint="default"/>
      </w:rPr>
    </w:lvl>
  </w:abstractNum>
  <w:abstractNum w:abstractNumId="23" w15:restartNumberingAfterBreak="0">
    <w:nsid w:val="5CBB3CE0"/>
    <w:multiLevelType w:val="hybridMultilevel"/>
    <w:tmpl w:val="71C4CA2A"/>
    <w:lvl w:ilvl="0" w:tplc="04090001">
      <w:start w:val="1"/>
      <w:numFmt w:val="bullet"/>
      <w:lvlText w:val=""/>
      <w:lvlJc w:val="left"/>
      <w:pPr>
        <w:ind w:left="720" w:hanging="360"/>
      </w:pPr>
      <w:rPr>
        <w:rFonts w:ascii="Symbol" w:hAnsi="Symbol" w:hint="default"/>
      </w:rPr>
    </w:lvl>
    <w:lvl w:ilvl="1" w:tplc="37B2128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734347"/>
    <w:multiLevelType w:val="hybridMultilevel"/>
    <w:tmpl w:val="7E725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5F376A"/>
    <w:multiLevelType w:val="multilevel"/>
    <w:tmpl w:val="3DAEA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C95A9D"/>
    <w:multiLevelType w:val="hybridMultilevel"/>
    <w:tmpl w:val="E318A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BE6B7F"/>
    <w:multiLevelType w:val="hybridMultilevel"/>
    <w:tmpl w:val="63E27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90293D"/>
    <w:multiLevelType w:val="hybridMultilevel"/>
    <w:tmpl w:val="86085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3B2779"/>
    <w:multiLevelType w:val="hybridMultilevel"/>
    <w:tmpl w:val="53CE9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CB0A43"/>
    <w:multiLevelType w:val="hybridMultilevel"/>
    <w:tmpl w:val="D90C5DF8"/>
    <w:lvl w:ilvl="0" w:tplc="51827438">
      <w:start w:val="1"/>
      <w:numFmt w:val="bullet"/>
      <w:lvlText w:val=""/>
      <w:lvlPicBulletId w:val="2"/>
      <w:lvlJc w:val="left"/>
      <w:pPr>
        <w:tabs>
          <w:tab w:val="num" w:pos="810"/>
        </w:tabs>
        <w:ind w:left="810" w:hanging="360"/>
      </w:pPr>
      <w:rPr>
        <w:rFonts w:ascii="Symbol" w:hAnsi="Symbol" w:hint="default"/>
      </w:rPr>
    </w:lvl>
    <w:lvl w:ilvl="1" w:tplc="E83CFEB6" w:tentative="1">
      <w:start w:val="1"/>
      <w:numFmt w:val="bullet"/>
      <w:lvlText w:val=""/>
      <w:lvlJc w:val="left"/>
      <w:pPr>
        <w:tabs>
          <w:tab w:val="num" w:pos="1530"/>
        </w:tabs>
        <w:ind w:left="1530" w:hanging="360"/>
      </w:pPr>
      <w:rPr>
        <w:rFonts w:ascii="Symbol" w:hAnsi="Symbol" w:hint="default"/>
      </w:rPr>
    </w:lvl>
    <w:lvl w:ilvl="2" w:tplc="1464C8CC" w:tentative="1">
      <w:start w:val="1"/>
      <w:numFmt w:val="bullet"/>
      <w:lvlText w:val=""/>
      <w:lvlJc w:val="left"/>
      <w:pPr>
        <w:tabs>
          <w:tab w:val="num" w:pos="2250"/>
        </w:tabs>
        <w:ind w:left="2250" w:hanging="360"/>
      </w:pPr>
      <w:rPr>
        <w:rFonts w:ascii="Symbol" w:hAnsi="Symbol" w:hint="default"/>
      </w:rPr>
    </w:lvl>
    <w:lvl w:ilvl="3" w:tplc="CF72E262" w:tentative="1">
      <w:start w:val="1"/>
      <w:numFmt w:val="bullet"/>
      <w:lvlText w:val=""/>
      <w:lvlJc w:val="left"/>
      <w:pPr>
        <w:tabs>
          <w:tab w:val="num" w:pos="2970"/>
        </w:tabs>
        <w:ind w:left="2970" w:hanging="360"/>
      </w:pPr>
      <w:rPr>
        <w:rFonts w:ascii="Symbol" w:hAnsi="Symbol" w:hint="default"/>
      </w:rPr>
    </w:lvl>
    <w:lvl w:ilvl="4" w:tplc="54BAEA60" w:tentative="1">
      <w:start w:val="1"/>
      <w:numFmt w:val="bullet"/>
      <w:lvlText w:val=""/>
      <w:lvlJc w:val="left"/>
      <w:pPr>
        <w:tabs>
          <w:tab w:val="num" w:pos="3690"/>
        </w:tabs>
        <w:ind w:left="3690" w:hanging="360"/>
      </w:pPr>
      <w:rPr>
        <w:rFonts w:ascii="Symbol" w:hAnsi="Symbol" w:hint="default"/>
      </w:rPr>
    </w:lvl>
    <w:lvl w:ilvl="5" w:tplc="F45E68B6" w:tentative="1">
      <w:start w:val="1"/>
      <w:numFmt w:val="bullet"/>
      <w:lvlText w:val=""/>
      <w:lvlJc w:val="left"/>
      <w:pPr>
        <w:tabs>
          <w:tab w:val="num" w:pos="4410"/>
        </w:tabs>
        <w:ind w:left="4410" w:hanging="360"/>
      </w:pPr>
      <w:rPr>
        <w:rFonts w:ascii="Symbol" w:hAnsi="Symbol" w:hint="default"/>
      </w:rPr>
    </w:lvl>
    <w:lvl w:ilvl="6" w:tplc="9F7A763C" w:tentative="1">
      <w:start w:val="1"/>
      <w:numFmt w:val="bullet"/>
      <w:lvlText w:val=""/>
      <w:lvlJc w:val="left"/>
      <w:pPr>
        <w:tabs>
          <w:tab w:val="num" w:pos="5130"/>
        </w:tabs>
        <w:ind w:left="5130" w:hanging="360"/>
      </w:pPr>
      <w:rPr>
        <w:rFonts w:ascii="Symbol" w:hAnsi="Symbol" w:hint="default"/>
      </w:rPr>
    </w:lvl>
    <w:lvl w:ilvl="7" w:tplc="511295F4" w:tentative="1">
      <w:start w:val="1"/>
      <w:numFmt w:val="bullet"/>
      <w:lvlText w:val=""/>
      <w:lvlJc w:val="left"/>
      <w:pPr>
        <w:tabs>
          <w:tab w:val="num" w:pos="5850"/>
        </w:tabs>
        <w:ind w:left="5850" w:hanging="360"/>
      </w:pPr>
      <w:rPr>
        <w:rFonts w:ascii="Symbol" w:hAnsi="Symbol" w:hint="default"/>
      </w:rPr>
    </w:lvl>
    <w:lvl w:ilvl="8" w:tplc="49026088" w:tentative="1">
      <w:start w:val="1"/>
      <w:numFmt w:val="bullet"/>
      <w:lvlText w:val=""/>
      <w:lvlJc w:val="left"/>
      <w:pPr>
        <w:tabs>
          <w:tab w:val="num" w:pos="6570"/>
        </w:tabs>
        <w:ind w:left="6570" w:hanging="360"/>
      </w:pPr>
      <w:rPr>
        <w:rFonts w:ascii="Symbol" w:hAnsi="Symbol" w:hint="default"/>
      </w:rPr>
    </w:lvl>
  </w:abstractNum>
  <w:abstractNum w:abstractNumId="31" w15:restartNumberingAfterBreak="0">
    <w:nsid w:val="79C70B43"/>
    <w:multiLevelType w:val="hybridMultilevel"/>
    <w:tmpl w:val="770A1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3B7564"/>
    <w:multiLevelType w:val="hybridMultilevel"/>
    <w:tmpl w:val="7BCA5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121AD0"/>
    <w:multiLevelType w:val="multilevel"/>
    <w:tmpl w:val="8E668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1520D9"/>
    <w:multiLevelType w:val="hybridMultilevel"/>
    <w:tmpl w:val="A4EC648A"/>
    <w:lvl w:ilvl="0" w:tplc="7E505384">
      <w:start w:val="1"/>
      <w:numFmt w:val="bullet"/>
      <w:lvlText w:val=""/>
      <w:lvlPicBulletId w:val="1"/>
      <w:lvlJc w:val="left"/>
      <w:pPr>
        <w:tabs>
          <w:tab w:val="num" w:pos="720"/>
        </w:tabs>
        <w:ind w:left="720" w:hanging="360"/>
      </w:pPr>
      <w:rPr>
        <w:rFonts w:ascii="Symbol" w:hAnsi="Symbol" w:hint="default"/>
      </w:rPr>
    </w:lvl>
    <w:lvl w:ilvl="1" w:tplc="5718C7E4" w:tentative="1">
      <w:start w:val="1"/>
      <w:numFmt w:val="bullet"/>
      <w:lvlText w:val=""/>
      <w:lvlJc w:val="left"/>
      <w:pPr>
        <w:tabs>
          <w:tab w:val="num" w:pos="1440"/>
        </w:tabs>
        <w:ind w:left="1440" w:hanging="360"/>
      </w:pPr>
      <w:rPr>
        <w:rFonts w:ascii="Symbol" w:hAnsi="Symbol" w:hint="default"/>
      </w:rPr>
    </w:lvl>
    <w:lvl w:ilvl="2" w:tplc="1EBEDDA6" w:tentative="1">
      <w:start w:val="1"/>
      <w:numFmt w:val="bullet"/>
      <w:lvlText w:val=""/>
      <w:lvlJc w:val="left"/>
      <w:pPr>
        <w:tabs>
          <w:tab w:val="num" w:pos="2160"/>
        </w:tabs>
        <w:ind w:left="2160" w:hanging="360"/>
      </w:pPr>
      <w:rPr>
        <w:rFonts w:ascii="Symbol" w:hAnsi="Symbol" w:hint="default"/>
      </w:rPr>
    </w:lvl>
    <w:lvl w:ilvl="3" w:tplc="D2CC5D34" w:tentative="1">
      <w:start w:val="1"/>
      <w:numFmt w:val="bullet"/>
      <w:lvlText w:val=""/>
      <w:lvlJc w:val="left"/>
      <w:pPr>
        <w:tabs>
          <w:tab w:val="num" w:pos="2880"/>
        </w:tabs>
        <w:ind w:left="2880" w:hanging="360"/>
      </w:pPr>
      <w:rPr>
        <w:rFonts w:ascii="Symbol" w:hAnsi="Symbol" w:hint="default"/>
      </w:rPr>
    </w:lvl>
    <w:lvl w:ilvl="4" w:tplc="EE74582A" w:tentative="1">
      <w:start w:val="1"/>
      <w:numFmt w:val="bullet"/>
      <w:lvlText w:val=""/>
      <w:lvlJc w:val="left"/>
      <w:pPr>
        <w:tabs>
          <w:tab w:val="num" w:pos="3600"/>
        </w:tabs>
        <w:ind w:left="3600" w:hanging="360"/>
      </w:pPr>
      <w:rPr>
        <w:rFonts w:ascii="Symbol" w:hAnsi="Symbol" w:hint="default"/>
      </w:rPr>
    </w:lvl>
    <w:lvl w:ilvl="5" w:tplc="94924542" w:tentative="1">
      <w:start w:val="1"/>
      <w:numFmt w:val="bullet"/>
      <w:lvlText w:val=""/>
      <w:lvlJc w:val="left"/>
      <w:pPr>
        <w:tabs>
          <w:tab w:val="num" w:pos="4320"/>
        </w:tabs>
        <w:ind w:left="4320" w:hanging="360"/>
      </w:pPr>
      <w:rPr>
        <w:rFonts w:ascii="Symbol" w:hAnsi="Symbol" w:hint="default"/>
      </w:rPr>
    </w:lvl>
    <w:lvl w:ilvl="6" w:tplc="6B0E6FB8" w:tentative="1">
      <w:start w:val="1"/>
      <w:numFmt w:val="bullet"/>
      <w:lvlText w:val=""/>
      <w:lvlJc w:val="left"/>
      <w:pPr>
        <w:tabs>
          <w:tab w:val="num" w:pos="5040"/>
        </w:tabs>
        <w:ind w:left="5040" w:hanging="360"/>
      </w:pPr>
      <w:rPr>
        <w:rFonts w:ascii="Symbol" w:hAnsi="Symbol" w:hint="default"/>
      </w:rPr>
    </w:lvl>
    <w:lvl w:ilvl="7" w:tplc="65D2A686" w:tentative="1">
      <w:start w:val="1"/>
      <w:numFmt w:val="bullet"/>
      <w:lvlText w:val=""/>
      <w:lvlJc w:val="left"/>
      <w:pPr>
        <w:tabs>
          <w:tab w:val="num" w:pos="5760"/>
        </w:tabs>
        <w:ind w:left="5760" w:hanging="360"/>
      </w:pPr>
      <w:rPr>
        <w:rFonts w:ascii="Symbol" w:hAnsi="Symbol" w:hint="default"/>
      </w:rPr>
    </w:lvl>
    <w:lvl w:ilvl="8" w:tplc="D262A322" w:tentative="1">
      <w:start w:val="1"/>
      <w:numFmt w:val="bullet"/>
      <w:lvlText w:val=""/>
      <w:lvlJc w:val="left"/>
      <w:pPr>
        <w:tabs>
          <w:tab w:val="num" w:pos="6480"/>
        </w:tabs>
        <w:ind w:left="6480" w:hanging="360"/>
      </w:pPr>
      <w:rPr>
        <w:rFonts w:ascii="Symbol" w:hAnsi="Symbol" w:hint="default"/>
      </w:rPr>
    </w:lvl>
  </w:abstractNum>
  <w:num w:numId="1" w16cid:durableId="1129084299">
    <w:abstractNumId w:val="5"/>
  </w:num>
  <w:num w:numId="2" w16cid:durableId="248202513">
    <w:abstractNumId w:val="25"/>
  </w:num>
  <w:num w:numId="3" w16cid:durableId="904144693">
    <w:abstractNumId w:val="14"/>
  </w:num>
  <w:num w:numId="4" w16cid:durableId="1523516661">
    <w:abstractNumId w:val="33"/>
  </w:num>
  <w:num w:numId="5" w16cid:durableId="797531178">
    <w:abstractNumId w:val="11"/>
  </w:num>
  <w:num w:numId="6" w16cid:durableId="1836457967">
    <w:abstractNumId w:val="13"/>
  </w:num>
  <w:num w:numId="7" w16cid:durableId="835026112">
    <w:abstractNumId w:val="2"/>
  </w:num>
  <w:num w:numId="8" w16cid:durableId="1725131634">
    <w:abstractNumId w:val="9"/>
  </w:num>
  <w:num w:numId="9" w16cid:durableId="1494876414">
    <w:abstractNumId w:val="0"/>
  </w:num>
  <w:num w:numId="10" w16cid:durableId="1398016671">
    <w:abstractNumId w:val="32"/>
  </w:num>
  <w:num w:numId="11" w16cid:durableId="2025934884">
    <w:abstractNumId w:val="7"/>
  </w:num>
  <w:num w:numId="12" w16cid:durableId="511066908">
    <w:abstractNumId w:val="28"/>
  </w:num>
  <w:num w:numId="13" w16cid:durableId="673529103">
    <w:abstractNumId w:val="10"/>
  </w:num>
  <w:num w:numId="14" w16cid:durableId="2042247779">
    <w:abstractNumId w:val="19"/>
  </w:num>
  <w:num w:numId="15" w16cid:durableId="1128551326">
    <w:abstractNumId w:val="1"/>
  </w:num>
  <w:num w:numId="16" w16cid:durableId="305402783">
    <w:abstractNumId w:val="23"/>
  </w:num>
  <w:num w:numId="17" w16cid:durableId="1046493497">
    <w:abstractNumId w:val="29"/>
  </w:num>
  <w:num w:numId="18" w16cid:durableId="833953537">
    <w:abstractNumId w:val="12"/>
  </w:num>
  <w:num w:numId="19" w16cid:durableId="1106927405">
    <w:abstractNumId w:val="15"/>
  </w:num>
  <w:num w:numId="20" w16cid:durableId="566913860">
    <w:abstractNumId w:val="17"/>
  </w:num>
  <w:num w:numId="21" w16cid:durableId="27265914">
    <w:abstractNumId w:val="24"/>
  </w:num>
  <w:num w:numId="22" w16cid:durableId="870846817">
    <w:abstractNumId w:val="31"/>
  </w:num>
  <w:num w:numId="23" w16cid:durableId="1366713065">
    <w:abstractNumId w:val="8"/>
  </w:num>
  <w:num w:numId="24" w16cid:durableId="143284545">
    <w:abstractNumId w:val="6"/>
  </w:num>
  <w:num w:numId="25" w16cid:durableId="1221332227">
    <w:abstractNumId w:val="18"/>
  </w:num>
  <w:num w:numId="26" w16cid:durableId="1724940097">
    <w:abstractNumId w:val="16"/>
  </w:num>
  <w:num w:numId="27" w16cid:durableId="485167199">
    <w:abstractNumId w:val="34"/>
  </w:num>
  <w:num w:numId="28" w16cid:durableId="370811155">
    <w:abstractNumId w:val="22"/>
  </w:num>
  <w:num w:numId="29" w16cid:durableId="840118850">
    <w:abstractNumId w:val="30"/>
  </w:num>
  <w:num w:numId="30" w16cid:durableId="1375500696">
    <w:abstractNumId w:val="27"/>
  </w:num>
  <w:num w:numId="31" w16cid:durableId="309142531">
    <w:abstractNumId w:val="3"/>
  </w:num>
  <w:num w:numId="32" w16cid:durableId="1721444087">
    <w:abstractNumId w:val="4"/>
  </w:num>
  <w:num w:numId="33" w16cid:durableId="233704263">
    <w:abstractNumId w:val="20"/>
  </w:num>
  <w:num w:numId="34" w16cid:durableId="247619038">
    <w:abstractNumId w:val="21"/>
  </w:num>
  <w:num w:numId="35" w16cid:durableId="11077702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0D200AF5-E902-41B4-A402-E2AAA7128491}"/>
    <w:docVar w:name="dgnword-eventsink" w:val="2066816913840"/>
  </w:docVars>
  <w:rsids>
    <w:rsidRoot w:val="00A46CF8"/>
    <w:rsid w:val="00001CCA"/>
    <w:rsid w:val="00002A2D"/>
    <w:rsid w:val="0000391C"/>
    <w:rsid w:val="00004191"/>
    <w:rsid w:val="000057BA"/>
    <w:rsid w:val="00006C9A"/>
    <w:rsid w:val="000075EF"/>
    <w:rsid w:val="00007AAB"/>
    <w:rsid w:val="000113F0"/>
    <w:rsid w:val="00013234"/>
    <w:rsid w:val="00013A0E"/>
    <w:rsid w:val="00017EAB"/>
    <w:rsid w:val="000220DD"/>
    <w:rsid w:val="00022916"/>
    <w:rsid w:val="00022E94"/>
    <w:rsid w:val="0002409B"/>
    <w:rsid w:val="000245E1"/>
    <w:rsid w:val="0002483A"/>
    <w:rsid w:val="00025270"/>
    <w:rsid w:val="000258CA"/>
    <w:rsid w:val="0002641F"/>
    <w:rsid w:val="00027B76"/>
    <w:rsid w:val="00030382"/>
    <w:rsid w:val="000303F9"/>
    <w:rsid w:val="00031098"/>
    <w:rsid w:val="0003281D"/>
    <w:rsid w:val="00034611"/>
    <w:rsid w:val="0004090C"/>
    <w:rsid w:val="0004234E"/>
    <w:rsid w:val="00042D3A"/>
    <w:rsid w:val="00042EB4"/>
    <w:rsid w:val="000448BC"/>
    <w:rsid w:val="00051825"/>
    <w:rsid w:val="00052A8E"/>
    <w:rsid w:val="0005480A"/>
    <w:rsid w:val="00054C8D"/>
    <w:rsid w:val="000569B7"/>
    <w:rsid w:val="00057370"/>
    <w:rsid w:val="00057904"/>
    <w:rsid w:val="00060809"/>
    <w:rsid w:val="0006093B"/>
    <w:rsid w:val="00061F66"/>
    <w:rsid w:val="00063173"/>
    <w:rsid w:val="00063FF0"/>
    <w:rsid w:val="000655A2"/>
    <w:rsid w:val="0006610F"/>
    <w:rsid w:val="00067AEC"/>
    <w:rsid w:val="000714CD"/>
    <w:rsid w:val="00076552"/>
    <w:rsid w:val="0007668E"/>
    <w:rsid w:val="000826BE"/>
    <w:rsid w:val="00084DAE"/>
    <w:rsid w:val="000861F2"/>
    <w:rsid w:val="00086727"/>
    <w:rsid w:val="00087E2C"/>
    <w:rsid w:val="0009083D"/>
    <w:rsid w:val="00090BD5"/>
    <w:rsid w:val="00090F62"/>
    <w:rsid w:val="000912DC"/>
    <w:rsid w:val="0009155C"/>
    <w:rsid w:val="00092469"/>
    <w:rsid w:val="000926AA"/>
    <w:rsid w:val="00092D40"/>
    <w:rsid w:val="00092E9A"/>
    <w:rsid w:val="00092F48"/>
    <w:rsid w:val="000936E1"/>
    <w:rsid w:val="000958C7"/>
    <w:rsid w:val="0009636E"/>
    <w:rsid w:val="00096CA0"/>
    <w:rsid w:val="000978CF"/>
    <w:rsid w:val="000A180D"/>
    <w:rsid w:val="000A3B93"/>
    <w:rsid w:val="000A525D"/>
    <w:rsid w:val="000A7690"/>
    <w:rsid w:val="000B0EE5"/>
    <w:rsid w:val="000B1894"/>
    <w:rsid w:val="000B304F"/>
    <w:rsid w:val="000B3067"/>
    <w:rsid w:val="000B42ED"/>
    <w:rsid w:val="000B53CF"/>
    <w:rsid w:val="000B6360"/>
    <w:rsid w:val="000B6366"/>
    <w:rsid w:val="000B6A8D"/>
    <w:rsid w:val="000B7155"/>
    <w:rsid w:val="000C015D"/>
    <w:rsid w:val="000C033A"/>
    <w:rsid w:val="000C3523"/>
    <w:rsid w:val="000C457A"/>
    <w:rsid w:val="000C4788"/>
    <w:rsid w:val="000C49C5"/>
    <w:rsid w:val="000C4C67"/>
    <w:rsid w:val="000C51CE"/>
    <w:rsid w:val="000C7421"/>
    <w:rsid w:val="000D3558"/>
    <w:rsid w:val="000D3E34"/>
    <w:rsid w:val="000D4182"/>
    <w:rsid w:val="000D5115"/>
    <w:rsid w:val="000E1A2D"/>
    <w:rsid w:val="000E21C9"/>
    <w:rsid w:val="000E26C8"/>
    <w:rsid w:val="000E3FBE"/>
    <w:rsid w:val="000F0DC3"/>
    <w:rsid w:val="000F1529"/>
    <w:rsid w:val="000F333D"/>
    <w:rsid w:val="000F3493"/>
    <w:rsid w:val="000F38F4"/>
    <w:rsid w:val="000F4774"/>
    <w:rsid w:val="000F4DE4"/>
    <w:rsid w:val="000F55E7"/>
    <w:rsid w:val="000F5782"/>
    <w:rsid w:val="000F5BBB"/>
    <w:rsid w:val="000F60DE"/>
    <w:rsid w:val="0010006B"/>
    <w:rsid w:val="001030B6"/>
    <w:rsid w:val="00106FF1"/>
    <w:rsid w:val="00107B76"/>
    <w:rsid w:val="00107BDB"/>
    <w:rsid w:val="001122EA"/>
    <w:rsid w:val="00112C1D"/>
    <w:rsid w:val="00114171"/>
    <w:rsid w:val="00114D2D"/>
    <w:rsid w:val="001151F3"/>
    <w:rsid w:val="00115AB4"/>
    <w:rsid w:val="00117C2F"/>
    <w:rsid w:val="001202A1"/>
    <w:rsid w:val="0012105A"/>
    <w:rsid w:val="00121EE0"/>
    <w:rsid w:val="00122224"/>
    <w:rsid w:val="00124B1E"/>
    <w:rsid w:val="00126769"/>
    <w:rsid w:val="001268FB"/>
    <w:rsid w:val="00127EAC"/>
    <w:rsid w:val="0013060B"/>
    <w:rsid w:val="00130ACD"/>
    <w:rsid w:val="001318B2"/>
    <w:rsid w:val="00135231"/>
    <w:rsid w:val="001366DA"/>
    <w:rsid w:val="0014035B"/>
    <w:rsid w:val="00140E49"/>
    <w:rsid w:val="00143095"/>
    <w:rsid w:val="0014362C"/>
    <w:rsid w:val="00146534"/>
    <w:rsid w:val="00146AAF"/>
    <w:rsid w:val="00153CC2"/>
    <w:rsid w:val="001547C5"/>
    <w:rsid w:val="001553C7"/>
    <w:rsid w:val="001559E5"/>
    <w:rsid w:val="00156638"/>
    <w:rsid w:val="00156A4F"/>
    <w:rsid w:val="00157BF6"/>
    <w:rsid w:val="0016111A"/>
    <w:rsid w:val="00161233"/>
    <w:rsid w:val="001620DB"/>
    <w:rsid w:val="00162420"/>
    <w:rsid w:val="0016258E"/>
    <w:rsid w:val="00166C20"/>
    <w:rsid w:val="001730BB"/>
    <w:rsid w:val="001733C8"/>
    <w:rsid w:val="001745A7"/>
    <w:rsid w:val="001758BB"/>
    <w:rsid w:val="00176FA5"/>
    <w:rsid w:val="00177AC5"/>
    <w:rsid w:val="001800F9"/>
    <w:rsid w:val="00180EDA"/>
    <w:rsid w:val="001810C9"/>
    <w:rsid w:val="001813D2"/>
    <w:rsid w:val="00182244"/>
    <w:rsid w:val="00186530"/>
    <w:rsid w:val="0018685D"/>
    <w:rsid w:val="001912FA"/>
    <w:rsid w:val="00192D9A"/>
    <w:rsid w:val="00192EC5"/>
    <w:rsid w:val="00196881"/>
    <w:rsid w:val="001A2875"/>
    <w:rsid w:val="001A2880"/>
    <w:rsid w:val="001A31AC"/>
    <w:rsid w:val="001A341A"/>
    <w:rsid w:val="001A3D27"/>
    <w:rsid w:val="001A3DA6"/>
    <w:rsid w:val="001B035F"/>
    <w:rsid w:val="001B0810"/>
    <w:rsid w:val="001B0A14"/>
    <w:rsid w:val="001B20FD"/>
    <w:rsid w:val="001B3650"/>
    <w:rsid w:val="001B3DBC"/>
    <w:rsid w:val="001B70FD"/>
    <w:rsid w:val="001B7528"/>
    <w:rsid w:val="001C124A"/>
    <w:rsid w:val="001C2962"/>
    <w:rsid w:val="001C3D43"/>
    <w:rsid w:val="001C3D8F"/>
    <w:rsid w:val="001C478E"/>
    <w:rsid w:val="001C4D02"/>
    <w:rsid w:val="001C6734"/>
    <w:rsid w:val="001C744D"/>
    <w:rsid w:val="001C76D2"/>
    <w:rsid w:val="001D1CB8"/>
    <w:rsid w:val="001D2A99"/>
    <w:rsid w:val="001D49C8"/>
    <w:rsid w:val="001D649E"/>
    <w:rsid w:val="001D6D30"/>
    <w:rsid w:val="001D74BC"/>
    <w:rsid w:val="001E03F2"/>
    <w:rsid w:val="001E1663"/>
    <w:rsid w:val="001E259E"/>
    <w:rsid w:val="001E4127"/>
    <w:rsid w:val="001E4603"/>
    <w:rsid w:val="001E531A"/>
    <w:rsid w:val="001E5B94"/>
    <w:rsid w:val="001E6400"/>
    <w:rsid w:val="001E6418"/>
    <w:rsid w:val="001E7C5F"/>
    <w:rsid w:val="001F04B0"/>
    <w:rsid w:val="001F47A0"/>
    <w:rsid w:val="001F49CD"/>
    <w:rsid w:val="001F4B1D"/>
    <w:rsid w:val="001F7D5B"/>
    <w:rsid w:val="002002A1"/>
    <w:rsid w:val="002007EE"/>
    <w:rsid w:val="002037E1"/>
    <w:rsid w:val="00203ED9"/>
    <w:rsid w:val="00204DB7"/>
    <w:rsid w:val="00205271"/>
    <w:rsid w:val="002056D1"/>
    <w:rsid w:val="00207AF6"/>
    <w:rsid w:val="002107D5"/>
    <w:rsid w:val="00211D2D"/>
    <w:rsid w:val="00211D3E"/>
    <w:rsid w:val="00211D73"/>
    <w:rsid w:val="0021269C"/>
    <w:rsid w:val="00213E50"/>
    <w:rsid w:val="00214512"/>
    <w:rsid w:val="00214E4A"/>
    <w:rsid w:val="00215F25"/>
    <w:rsid w:val="00216CF9"/>
    <w:rsid w:val="0021751B"/>
    <w:rsid w:val="0022012B"/>
    <w:rsid w:val="002214A3"/>
    <w:rsid w:val="00221876"/>
    <w:rsid w:val="00223096"/>
    <w:rsid w:val="0022398C"/>
    <w:rsid w:val="00224763"/>
    <w:rsid w:val="00225F14"/>
    <w:rsid w:val="00230318"/>
    <w:rsid w:val="0023032C"/>
    <w:rsid w:val="00231E9F"/>
    <w:rsid w:val="00232469"/>
    <w:rsid w:val="00233894"/>
    <w:rsid w:val="0023453A"/>
    <w:rsid w:val="00235936"/>
    <w:rsid w:val="00237DEE"/>
    <w:rsid w:val="002402B6"/>
    <w:rsid w:val="002431D3"/>
    <w:rsid w:val="002437E2"/>
    <w:rsid w:val="00243A4F"/>
    <w:rsid w:val="00243BA5"/>
    <w:rsid w:val="00243BBD"/>
    <w:rsid w:val="00245E41"/>
    <w:rsid w:val="0024658F"/>
    <w:rsid w:val="0024689C"/>
    <w:rsid w:val="00247A73"/>
    <w:rsid w:val="002500C2"/>
    <w:rsid w:val="0025188D"/>
    <w:rsid w:val="00251BA8"/>
    <w:rsid w:val="00253968"/>
    <w:rsid w:val="00254043"/>
    <w:rsid w:val="00254748"/>
    <w:rsid w:val="00255ECD"/>
    <w:rsid w:val="00256AA4"/>
    <w:rsid w:val="00257A0D"/>
    <w:rsid w:val="00260E9B"/>
    <w:rsid w:val="0026121F"/>
    <w:rsid w:val="00261546"/>
    <w:rsid w:val="00263842"/>
    <w:rsid w:val="0026453F"/>
    <w:rsid w:val="00264557"/>
    <w:rsid w:val="00265032"/>
    <w:rsid w:val="00265377"/>
    <w:rsid w:val="00270D94"/>
    <w:rsid w:val="00271EA1"/>
    <w:rsid w:val="00272434"/>
    <w:rsid w:val="002732A8"/>
    <w:rsid w:val="00274078"/>
    <w:rsid w:val="00274998"/>
    <w:rsid w:val="00276EE5"/>
    <w:rsid w:val="002808B4"/>
    <w:rsid w:val="002822ED"/>
    <w:rsid w:val="00282A15"/>
    <w:rsid w:val="00287AE5"/>
    <w:rsid w:val="00290C13"/>
    <w:rsid w:val="002914E5"/>
    <w:rsid w:val="0029182D"/>
    <w:rsid w:val="00292D1F"/>
    <w:rsid w:val="00293086"/>
    <w:rsid w:val="00293B26"/>
    <w:rsid w:val="00294757"/>
    <w:rsid w:val="00296A1E"/>
    <w:rsid w:val="00296EFE"/>
    <w:rsid w:val="00296F5F"/>
    <w:rsid w:val="0029703C"/>
    <w:rsid w:val="00297265"/>
    <w:rsid w:val="002A2526"/>
    <w:rsid w:val="002A2AD6"/>
    <w:rsid w:val="002A34E8"/>
    <w:rsid w:val="002A4C96"/>
    <w:rsid w:val="002A59A0"/>
    <w:rsid w:val="002A5A23"/>
    <w:rsid w:val="002A6809"/>
    <w:rsid w:val="002A7940"/>
    <w:rsid w:val="002B21CC"/>
    <w:rsid w:val="002B32C7"/>
    <w:rsid w:val="002B32F1"/>
    <w:rsid w:val="002B486F"/>
    <w:rsid w:val="002B4948"/>
    <w:rsid w:val="002B6243"/>
    <w:rsid w:val="002B62B5"/>
    <w:rsid w:val="002B6E1F"/>
    <w:rsid w:val="002B7B02"/>
    <w:rsid w:val="002C0BCA"/>
    <w:rsid w:val="002C12AA"/>
    <w:rsid w:val="002C1FAD"/>
    <w:rsid w:val="002C4842"/>
    <w:rsid w:val="002C4D54"/>
    <w:rsid w:val="002D0D1E"/>
    <w:rsid w:val="002D1190"/>
    <w:rsid w:val="002D14C5"/>
    <w:rsid w:val="002D213E"/>
    <w:rsid w:val="002D2154"/>
    <w:rsid w:val="002D3370"/>
    <w:rsid w:val="002D4C6D"/>
    <w:rsid w:val="002D5054"/>
    <w:rsid w:val="002D50B2"/>
    <w:rsid w:val="002D5312"/>
    <w:rsid w:val="002D70DD"/>
    <w:rsid w:val="002D7549"/>
    <w:rsid w:val="002E02F9"/>
    <w:rsid w:val="002E0AAD"/>
    <w:rsid w:val="002E11F7"/>
    <w:rsid w:val="002E1C8B"/>
    <w:rsid w:val="002E3D8F"/>
    <w:rsid w:val="002E43FE"/>
    <w:rsid w:val="002E4A2C"/>
    <w:rsid w:val="002E6086"/>
    <w:rsid w:val="002E7887"/>
    <w:rsid w:val="002E7987"/>
    <w:rsid w:val="002E7B6F"/>
    <w:rsid w:val="002F0113"/>
    <w:rsid w:val="002F134E"/>
    <w:rsid w:val="002F1F22"/>
    <w:rsid w:val="002F2A15"/>
    <w:rsid w:val="002F3325"/>
    <w:rsid w:val="002F4739"/>
    <w:rsid w:val="002F4F20"/>
    <w:rsid w:val="002F5409"/>
    <w:rsid w:val="002F5779"/>
    <w:rsid w:val="002F5ED7"/>
    <w:rsid w:val="002F6CBA"/>
    <w:rsid w:val="002F7185"/>
    <w:rsid w:val="002F7543"/>
    <w:rsid w:val="00300A04"/>
    <w:rsid w:val="00304141"/>
    <w:rsid w:val="00304975"/>
    <w:rsid w:val="00307736"/>
    <w:rsid w:val="00311383"/>
    <w:rsid w:val="00311D78"/>
    <w:rsid w:val="00311DA2"/>
    <w:rsid w:val="0031289F"/>
    <w:rsid w:val="003136BA"/>
    <w:rsid w:val="003136DA"/>
    <w:rsid w:val="003139AF"/>
    <w:rsid w:val="00314335"/>
    <w:rsid w:val="00314C46"/>
    <w:rsid w:val="003153D8"/>
    <w:rsid w:val="0031620F"/>
    <w:rsid w:val="003169E7"/>
    <w:rsid w:val="0032004E"/>
    <w:rsid w:val="00320065"/>
    <w:rsid w:val="003203DD"/>
    <w:rsid w:val="003203E3"/>
    <w:rsid w:val="00320AA4"/>
    <w:rsid w:val="00321C7D"/>
    <w:rsid w:val="00323094"/>
    <w:rsid w:val="00323398"/>
    <w:rsid w:val="0032503B"/>
    <w:rsid w:val="00327025"/>
    <w:rsid w:val="00327B86"/>
    <w:rsid w:val="00330274"/>
    <w:rsid w:val="00333680"/>
    <w:rsid w:val="003405C6"/>
    <w:rsid w:val="00340E0E"/>
    <w:rsid w:val="00341ACE"/>
    <w:rsid w:val="00343086"/>
    <w:rsid w:val="003452B5"/>
    <w:rsid w:val="00346F00"/>
    <w:rsid w:val="003501A2"/>
    <w:rsid w:val="0035057E"/>
    <w:rsid w:val="003509A2"/>
    <w:rsid w:val="0035152C"/>
    <w:rsid w:val="003519B9"/>
    <w:rsid w:val="00355F1E"/>
    <w:rsid w:val="00363BF0"/>
    <w:rsid w:val="00363DC4"/>
    <w:rsid w:val="00365087"/>
    <w:rsid w:val="003656CE"/>
    <w:rsid w:val="00366E20"/>
    <w:rsid w:val="0036772E"/>
    <w:rsid w:val="00367951"/>
    <w:rsid w:val="00367DF8"/>
    <w:rsid w:val="00372A2E"/>
    <w:rsid w:val="00373049"/>
    <w:rsid w:val="003738C4"/>
    <w:rsid w:val="00373905"/>
    <w:rsid w:val="00373EB1"/>
    <w:rsid w:val="003745A5"/>
    <w:rsid w:val="00377030"/>
    <w:rsid w:val="00377132"/>
    <w:rsid w:val="00377D6F"/>
    <w:rsid w:val="0038025C"/>
    <w:rsid w:val="003804AA"/>
    <w:rsid w:val="003808FD"/>
    <w:rsid w:val="003818E1"/>
    <w:rsid w:val="00383957"/>
    <w:rsid w:val="003860C5"/>
    <w:rsid w:val="003862D6"/>
    <w:rsid w:val="00387380"/>
    <w:rsid w:val="003905A6"/>
    <w:rsid w:val="00392F73"/>
    <w:rsid w:val="00393CE9"/>
    <w:rsid w:val="00394E22"/>
    <w:rsid w:val="00395A85"/>
    <w:rsid w:val="00396B7A"/>
    <w:rsid w:val="00396F2F"/>
    <w:rsid w:val="00397619"/>
    <w:rsid w:val="003A00D7"/>
    <w:rsid w:val="003A0235"/>
    <w:rsid w:val="003A1E8D"/>
    <w:rsid w:val="003A30E4"/>
    <w:rsid w:val="003A3EEA"/>
    <w:rsid w:val="003A4B6C"/>
    <w:rsid w:val="003A50D5"/>
    <w:rsid w:val="003A77D7"/>
    <w:rsid w:val="003A7868"/>
    <w:rsid w:val="003A7981"/>
    <w:rsid w:val="003B0018"/>
    <w:rsid w:val="003B056B"/>
    <w:rsid w:val="003B1376"/>
    <w:rsid w:val="003B2676"/>
    <w:rsid w:val="003B3AEA"/>
    <w:rsid w:val="003B52A3"/>
    <w:rsid w:val="003B69FD"/>
    <w:rsid w:val="003B6A2A"/>
    <w:rsid w:val="003B770B"/>
    <w:rsid w:val="003C078E"/>
    <w:rsid w:val="003C13E3"/>
    <w:rsid w:val="003C5401"/>
    <w:rsid w:val="003C5404"/>
    <w:rsid w:val="003C57CC"/>
    <w:rsid w:val="003C5BA3"/>
    <w:rsid w:val="003D01B1"/>
    <w:rsid w:val="003D1E8C"/>
    <w:rsid w:val="003D3F36"/>
    <w:rsid w:val="003D43C6"/>
    <w:rsid w:val="003D6722"/>
    <w:rsid w:val="003D76FD"/>
    <w:rsid w:val="003D786B"/>
    <w:rsid w:val="003D7C8F"/>
    <w:rsid w:val="003E0D3D"/>
    <w:rsid w:val="003E1262"/>
    <w:rsid w:val="003E25A8"/>
    <w:rsid w:val="003E38BB"/>
    <w:rsid w:val="003E4972"/>
    <w:rsid w:val="003E524A"/>
    <w:rsid w:val="003E5493"/>
    <w:rsid w:val="003E57C4"/>
    <w:rsid w:val="003E5954"/>
    <w:rsid w:val="003E5F49"/>
    <w:rsid w:val="003F14B2"/>
    <w:rsid w:val="003F3493"/>
    <w:rsid w:val="003F3E61"/>
    <w:rsid w:val="003F44E7"/>
    <w:rsid w:val="003F49B7"/>
    <w:rsid w:val="003F5757"/>
    <w:rsid w:val="003F616D"/>
    <w:rsid w:val="003F754A"/>
    <w:rsid w:val="003F76AE"/>
    <w:rsid w:val="003F7F82"/>
    <w:rsid w:val="00400128"/>
    <w:rsid w:val="004029DF"/>
    <w:rsid w:val="004030BE"/>
    <w:rsid w:val="00405E00"/>
    <w:rsid w:val="00406419"/>
    <w:rsid w:val="00407940"/>
    <w:rsid w:val="004107F8"/>
    <w:rsid w:val="00411BA6"/>
    <w:rsid w:val="00411C72"/>
    <w:rsid w:val="00412E66"/>
    <w:rsid w:val="00413DA6"/>
    <w:rsid w:val="00413FCE"/>
    <w:rsid w:val="00414654"/>
    <w:rsid w:val="00415447"/>
    <w:rsid w:val="00415AEC"/>
    <w:rsid w:val="0041698E"/>
    <w:rsid w:val="0041736D"/>
    <w:rsid w:val="004212F2"/>
    <w:rsid w:val="00421D3F"/>
    <w:rsid w:val="004221D7"/>
    <w:rsid w:val="00422C46"/>
    <w:rsid w:val="00422D7B"/>
    <w:rsid w:val="004239E8"/>
    <w:rsid w:val="004239F1"/>
    <w:rsid w:val="00423C7C"/>
    <w:rsid w:val="004247C2"/>
    <w:rsid w:val="00424A64"/>
    <w:rsid w:val="00425055"/>
    <w:rsid w:val="004257D8"/>
    <w:rsid w:val="00425BA8"/>
    <w:rsid w:val="004305B7"/>
    <w:rsid w:val="004306E7"/>
    <w:rsid w:val="00431AC9"/>
    <w:rsid w:val="00433D19"/>
    <w:rsid w:val="0043412A"/>
    <w:rsid w:val="00434425"/>
    <w:rsid w:val="004362A6"/>
    <w:rsid w:val="00436A58"/>
    <w:rsid w:val="00437BDF"/>
    <w:rsid w:val="00437F96"/>
    <w:rsid w:val="00441B94"/>
    <w:rsid w:val="004432E7"/>
    <w:rsid w:val="004434F5"/>
    <w:rsid w:val="00443D58"/>
    <w:rsid w:val="004464A1"/>
    <w:rsid w:val="00446EDE"/>
    <w:rsid w:val="00450CB4"/>
    <w:rsid w:val="00450D01"/>
    <w:rsid w:val="00452AD9"/>
    <w:rsid w:val="00455445"/>
    <w:rsid w:val="00455EFC"/>
    <w:rsid w:val="00456018"/>
    <w:rsid w:val="004567E4"/>
    <w:rsid w:val="00456874"/>
    <w:rsid w:val="004602B4"/>
    <w:rsid w:val="00462DCE"/>
    <w:rsid w:val="0046313F"/>
    <w:rsid w:val="00463DB9"/>
    <w:rsid w:val="00464597"/>
    <w:rsid w:val="0046505C"/>
    <w:rsid w:val="004658EC"/>
    <w:rsid w:val="004660DB"/>
    <w:rsid w:val="004673E7"/>
    <w:rsid w:val="00467F18"/>
    <w:rsid w:val="00471A0F"/>
    <w:rsid w:val="00472426"/>
    <w:rsid w:val="00472E0A"/>
    <w:rsid w:val="00473F8E"/>
    <w:rsid w:val="00475971"/>
    <w:rsid w:val="00475FB3"/>
    <w:rsid w:val="00477F69"/>
    <w:rsid w:val="00477FE2"/>
    <w:rsid w:val="00480E49"/>
    <w:rsid w:val="00481C66"/>
    <w:rsid w:val="00481E85"/>
    <w:rsid w:val="00482A30"/>
    <w:rsid w:val="004849BA"/>
    <w:rsid w:val="00484B75"/>
    <w:rsid w:val="00486CE4"/>
    <w:rsid w:val="0048739B"/>
    <w:rsid w:val="00487D55"/>
    <w:rsid w:val="00490076"/>
    <w:rsid w:val="004951F6"/>
    <w:rsid w:val="0049615C"/>
    <w:rsid w:val="0049683F"/>
    <w:rsid w:val="004A0079"/>
    <w:rsid w:val="004A1078"/>
    <w:rsid w:val="004A20E2"/>
    <w:rsid w:val="004A277D"/>
    <w:rsid w:val="004A5506"/>
    <w:rsid w:val="004A5885"/>
    <w:rsid w:val="004A67CA"/>
    <w:rsid w:val="004B1729"/>
    <w:rsid w:val="004B2614"/>
    <w:rsid w:val="004B3401"/>
    <w:rsid w:val="004B4A6B"/>
    <w:rsid w:val="004B4B51"/>
    <w:rsid w:val="004B518F"/>
    <w:rsid w:val="004B5B7A"/>
    <w:rsid w:val="004B67FA"/>
    <w:rsid w:val="004C12B7"/>
    <w:rsid w:val="004C2F2F"/>
    <w:rsid w:val="004C413A"/>
    <w:rsid w:val="004C4AE2"/>
    <w:rsid w:val="004C5CAC"/>
    <w:rsid w:val="004C6CA2"/>
    <w:rsid w:val="004C721B"/>
    <w:rsid w:val="004D1662"/>
    <w:rsid w:val="004D1EF3"/>
    <w:rsid w:val="004D203E"/>
    <w:rsid w:val="004D2CC3"/>
    <w:rsid w:val="004D3768"/>
    <w:rsid w:val="004D6FCB"/>
    <w:rsid w:val="004D72F3"/>
    <w:rsid w:val="004E2B22"/>
    <w:rsid w:val="004E4C04"/>
    <w:rsid w:val="004F0099"/>
    <w:rsid w:val="004F3A94"/>
    <w:rsid w:val="004F3E19"/>
    <w:rsid w:val="004F5A3B"/>
    <w:rsid w:val="0050172C"/>
    <w:rsid w:val="00501819"/>
    <w:rsid w:val="00502DB1"/>
    <w:rsid w:val="00503939"/>
    <w:rsid w:val="00505276"/>
    <w:rsid w:val="00510FEF"/>
    <w:rsid w:val="00511791"/>
    <w:rsid w:val="0051181A"/>
    <w:rsid w:val="0051182A"/>
    <w:rsid w:val="00512103"/>
    <w:rsid w:val="00514C60"/>
    <w:rsid w:val="00517373"/>
    <w:rsid w:val="005178CF"/>
    <w:rsid w:val="00517CF2"/>
    <w:rsid w:val="005202FD"/>
    <w:rsid w:val="00520FB2"/>
    <w:rsid w:val="0052318A"/>
    <w:rsid w:val="00523E11"/>
    <w:rsid w:val="00524827"/>
    <w:rsid w:val="00524E18"/>
    <w:rsid w:val="00525C02"/>
    <w:rsid w:val="00526471"/>
    <w:rsid w:val="00526594"/>
    <w:rsid w:val="00526D20"/>
    <w:rsid w:val="00527828"/>
    <w:rsid w:val="00530CB5"/>
    <w:rsid w:val="0053115F"/>
    <w:rsid w:val="00532535"/>
    <w:rsid w:val="005331B5"/>
    <w:rsid w:val="0053377C"/>
    <w:rsid w:val="0053541B"/>
    <w:rsid w:val="0053604B"/>
    <w:rsid w:val="005362CE"/>
    <w:rsid w:val="0054302C"/>
    <w:rsid w:val="005432A0"/>
    <w:rsid w:val="0054394C"/>
    <w:rsid w:val="005442F8"/>
    <w:rsid w:val="00544DEB"/>
    <w:rsid w:val="0054569B"/>
    <w:rsid w:val="00546CB3"/>
    <w:rsid w:val="00547749"/>
    <w:rsid w:val="0055095E"/>
    <w:rsid w:val="0055233A"/>
    <w:rsid w:val="00552CB0"/>
    <w:rsid w:val="00552CDD"/>
    <w:rsid w:val="0055305B"/>
    <w:rsid w:val="00553360"/>
    <w:rsid w:val="005600D7"/>
    <w:rsid w:val="00562A7C"/>
    <w:rsid w:val="00562DF2"/>
    <w:rsid w:val="0056321A"/>
    <w:rsid w:val="00564034"/>
    <w:rsid w:val="00565FB2"/>
    <w:rsid w:val="005670BB"/>
    <w:rsid w:val="005672DC"/>
    <w:rsid w:val="00570068"/>
    <w:rsid w:val="00570C72"/>
    <w:rsid w:val="00571D3B"/>
    <w:rsid w:val="0057208F"/>
    <w:rsid w:val="005720E7"/>
    <w:rsid w:val="00575033"/>
    <w:rsid w:val="0057527E"/>
    <w:rsid w:val="00575AA1"/>
    <w:rsid w:val="00577FA7"/>
    <w:rsid w:val="005815A0"/>
    <w:rsid w:val="005821B6"/>
    <w:rsid w:val="005838BE"/>
    <w:rsid w:val="00583EA8"/>
    <w:rsid w:val="00585331"/>
    <w:rsid w:val="005909C5"/>
    <w:rsid w:val="00590CAD"/>
    <w:rsid w:val="00590F8A"/>
    <w:rsid w:val="0059203D"/>
    <w:rsid w:val="0059365C"/>
    <w:rsid w:val="00593F3E"/>
    <w:rsid w:val="00595039"/>
    <w:rsid w:val="00596D09"/>
    <w:rsid w:val="005971AF"/>
    <w:rsid w:val="005A083F"/>
    <w:rsid w:val="005A2CF2"/>
    <w:rsid w:val="005A5FD1"/>
    <w:rsid w:val="005A787A"/>
    <w:rsid w:val="005B00BF"/>
    <w:rsid w:val="005B0B73"/>
    <w:rsid w:val="005B285D"/>
    <w:rsid w:val="005B3D8E"/>
    <w:rsid w:val="005B4B95"/>
    <w:rsid w:val="005B4B9D"/>
    <w:rsid w:val="005B56C7"/>
    <w:rsid w:val="005B77B4"/>
    <w:rsid w:val="005B7D3A"/>
    <w:rsid w:val="005C06DF"/>
    <w:rsid w:val="005C11F3"/>
    <w:rsid w:val="005C1210"/>
    <w:rsid w:val="005C1B73"/>
    <w:rsid w:val="005C4604"/>
    <w:rsid w:val="005C7E2C"/>
    <w:rsid w:val="005D341A"/>
    <w:rsid w:val="005D3FC1"/>
    <w:rsid w:val="005D469C"/>
    <w:rsid w:val="005D4A45"/>
    <w:rsid w:val="005D5049"/>
    <w:rsid w:val="005D615C"/>
    <w:rsid w:val="005D7B35"/>
    <w:rsid w:val="005E0D7F"/>
    <w:rsid w:val="005E37BE"/>
    <w:rsid w:val="005E3C40"/>
    <w:rsid w:val="005E6C03"/>
    <w:rsid w:val="005E6E35"/>
    <w:rsid w:val="005F0E0C"/>
    <w:rsid w:val="005F1A43"/>
    <w:rsid w:val="005F2A6C"/>
    <w:rsid w:val="005F2F40"/>
    <w:rsid w:val="005F46A5"/>
    <w:rsid w:val="005F6A0D"/>
    <w:rsid w:val="005F78FA"/>
    <w:rsid w:val="005F795F"/>
    <w:rsid w:val="006036D2"/>
    <w:rsid w:val="00603F2F"/>
    <w:rsid w:val="00607ECB"/>
    <w:rsid w:val="00611BDD"/>
    <w:rsid w:val="006139CA"/>
    <w:rsid w:val="00613DF6"/>
    <w:rsid w:val="00614C3C"/>
    <w:rsid w:val="0061692F"/>
    <w:rsid w:val="00620A50"/>
    <w:rsid w:val="00620E0A"/>
    <w:rsid w:val="00621EBE"/>
    <w:rsid w:val="00622C8A"/>
    <w:rsid w:val="00622EFF"/>
    <w:rsid w:val="006235D1"/>
    <w:rsid w:val="00624CE3"/>
    <w:rsid w:val="00625DDB"/>
    <w:rsid w:val="006262DE"/>
    <w:rsid w:val="00626956"/>
    <w:rsid w:val="00626976"/>
    <w:rsid w:val="00627AC2"/>
    <w:rsid w:val="006310E9"/>
    <w:rsid w:val="00632370"/>
    <w:rsid w:val="00632750"/>
    <w:rsid w:val="00634200"/>
    <w:rsid w:val="00634C74"/>
    <w:rsid w:val="00634CD2"/>
    <w:rsid w:val="00634F5E"/>
    <w:rsid w:val="00635390"/>
    <w:rsid w:val="00635405"/>
    <w:rsid w:val="0063612A"/>
    <w:rsid w:val="006378B7"/>
    <w:rsid w:val="00641D20"/>
    <w:rsid w:val="00641DF1"/>
    <w:rsid w:val="006438A8"/>
    <w:rsid w:val="00643A96"/>
    <w:rsid w:val="00645BE9"/>
    <w:rsid w:val="0065176B"/>
    <w:rsid w:val="00651C33"/>
    <w:rsid w:val="00652FCE"/>
    <w:rsid w:val="00653AE8"/>
    <w:rsid w:val="00653D13"/>
    <w:rsid w:val="006551F1"/>
    <w:rsid w:val="00655D63"/>
    <w:rsid w:val="00656616"/>
    <w:rsid w:val="00656B83"/>
    <w:rsid w:val="00657212"/>
    <w:rsid w:val="006615CC"/>
    <w:rsid w:val="00662494"/>
    <w:rsid w:val="006631DF"/>
    <w:rsid w:val="00663A18"/>
    <w:rsid w:val="006645B8"/>
    <w:rsid w:val="00666D17"/>
    <w:rsid w:val="00666E60"/>
    <w:rsid w:val="00670720"/>
    <w:rsid w:val="00672C83"/>
    <w:rsid w:val="00673A83"/>
    <w:rsid w:val="00674ACE"/>
    <w:rsid w:val="00674D9E"/>
    <w:rsid w:val="0067610D"/>
    <w:rsid w:val="00676B1C"/>
    <w:rsid w:val="006829FA"/>
    <w:rsid w:val="006854C4"/>
    <w:rsid w:val="00685A1E"/>
    <w:rsid w:val="006904E6"/>
    <w:rsid w:val="0069144C"/>
    <w:rsid w:val="00696968"/>
    <w:rsid w:val="00696BC2"/>
    <w:rsid w:val="006A1840"/>
    <w:rsid w:val="006A2AC5"/>
    <w:rsid w:val="006A36D9"/>
    <w:rsid w:val="006A3833"/>
    <w:rsid w:val="006A528C"/>
    <w:rsid w:val="006B1D95"/>
    <w:rsid w:val="006B1E44"/>
    <w:rsid w:val="006B2375"/>
    <w:rsid w:val="006B3C94"/>
    <w:rsid w:val="006B41AD"/>
    <w:rsid w:val="006B5845"/>
    <w:rsid w:val="006B5E08"/>
    <w:rsid w:val="006B6A01"/>
    <w:rsid w:val="006C056D"/>
    <w:rsid w:val="006C05ED"/>
    <w:rsid w:val="006C0808"/>
    <w:rsid w:val="006C163B"/>
    <w:rsid w:val="006C1CBD"/>
    <w:rsid w:val="006C2C14"/>
    <w:rsid w:val="006C3CB1"/>
    <w:rsid w:val="006C401A"/>
    <w:rsid w:val="006C521C"/>
    <w:rsid w:val="006C6728"/>
    <w:rsid w:val="006C729D"/>
    <w:rsid w:val="006C7EB8"/>
    <w:rsid w:val="006C7EE7"/>
    <w:rsid w:val="006D0F30"/>
    <w:rsid w:val="006D1692"/>
    <w:rsid w:val="006D3265"/>
    <w:rsid w:val="006D340C"/>
    <w:rsid w:val="006D37DB"/>
    <w:rsid w:val="006D4FC5"/>
    <w:rsid w:val="006D6A95"/>
    <w:rsid w:val="006D7047"/>
    <w:rsid w:val="006D77DD"/>
    <w:rsid w:val="006D7C76"/>
    <w:rsid w:val="006E0573"/>
    <w:rsid w:val="006E1134"/>
    <w:rsid w:val="006E1F2F"/>
    <w:rsid w:val="006E2039"/>
    <w:rsid w:val="006E2DCA"/>
    <w:rsid w:val="006E30E2"/>
    <w:rsid w:val="006E36AE"/>
    <w:rsid w:val="006E37FE"/>
    <w:rsid w:val="006E3DDA"/>
    <w:rsid w:val="006E69DD"/>
    <w:rsid w:val="006E72FF"/>
    <w:rsid w:val="006F039C"/>
    <w:rsid w:val="006F1F78"/>
    <w:rsid w:val="006F3327"/>
    <w:rsid w:val="006F3989"/>
    <w:rsid w:val="006F3F23"/>
    <w:rsid w:val="006F4CF7"/>
    <w:rsid w:val="006F4E89"/>
    <w:rsid w:val="006F61E5"/>
    <w:rsid w:val="006F6203"/>
    <w:rsid w:val="006F6AFF"/>
    <w:rsid w:val="00700090"/>
    <w:rsid w:val="007025D0"/>
    <w:rsid w:val="00705D61"/>
    <w:rsid w:val="00706D25"/>
    <w:rsid w:val="00710165"/>
    <w:rsid w:val="00712D93"/>
    <w:rsid w:val="00714368"/>
    <w:rsid w:val="00715007"/>
    <w:rsid w:val="007159B2"/>
    <w:rsid w:val="007167C4"/>
    <w:rsid w:val="00720759"/>
    <w:rsid w:val="00722D31"/>
    <w:rsid w:val="00722F19"/>
    <w:rsid w:val="00723F4B"/>
    <w:rsid w:val="0072527D"/>
    <w:rsid w:val="00730A40"/>
    <w:rsid w:val="007314FC"/>
    <w:rsid w:val="0073260D"/>
    <w:rsid w:val="007345DF"/>
    <w:rsid w:val="0073527E"/>
    <w:rsid w:val="007372B5"/>
    <w:rsid w:val="00740907"/>
    <w:rsid w:val="00740A50"/>
    <w:rsid w:val="007423FE"/>
    <w:rsid w:val="00744579"/>
    <w:rsid w:val="007449EA"/>
    <w:rsid w:val="00747768"/>
    <w:rsid w:val="007478E0"/>
    <w:rsid w:val="00750524"/>
    <w:rsid w:val="0075105C"/>
    <w:rsid w:val="00751289"/>
    <w:rsid w:val="00751DA0"/>
    <w:rsid w:val="007526D0"/>
    <w:rsid w:val="007528DD"/>
    <w:rsid w:val="00752AB4"/>
    <w:rsid w:val="00752F08"/>
    <w:rsid w:val="00753E05"/>
    <w:rsid w:val="0075668F"/>
    <w:rsid w:val="00756713"/>
    <w:rsid w:val="0075684F"/>
    <w:rsid w:val="00760758"/>
    <w:rsid w:val="0076275A"/>
    <w:rsid w:val="00763F3B"/>
    <w:rsid w:val="00765E3E"/>
    <w:rsid w:val="00765E76"/>
    <w:rsid w:val="007673F9"/>
    <w:rsid w:val="00770014"/>
    <w:rsid w:val="00770BF2"/>
    <w:rsid w:val="00772238"/>
    <w:rsid w:val="00772EE0"/>
    <w:rsid w:val="00772F0D"/>
    <w:rsid w:val="00773365"/>
    <w:rsid w:val="0077596F"/>
    <w:rsid w:val="00781054"/>
    <w:rsid w:val="007813C6"/>
    <w:rsid w:val="0078175F"/>
    <w:rsid w:val="0078298A"/>
    <w:rsid w:val="00782CC1"/>
    <w:rsid w:val="00783674"/>
    <w:rsid w:val="007847F7"/>
    <w:rsid w:val="00784EE9"/>
    <w:rsid w:val="00785AAE"/>
    <w:rsid w:val="007868BD"/>
    <w:rsid w:val="0079010F"/>
    <w:rsid w:val="00790800"/>
    <w:rsid w:val="0079316F"/>
    <w:rsid w:val="00793EA2"/>
    <w:rsid w:val="00794A31"/>
    <w:rsid w:val="0079546B"/>
    <w:rsid w:val="0079586E"/>
    <w:rsid w:val="00796DEA"/>
    <w:rsid w:val="007A0701"/>
    <w:rsid w:val="007A095A"/>
    <w:rsid w:val="007A1404"/>
    <w:rsid w:val="007A1F60"/>
    <w:rsid w:val="007A5458"/>
    <w:rsid w:val="007A55A6"/>
    <w:rsid w:val="007A59B6"/>
    <w:rsid w:val="007A5DB2"/>
    <w:rsid w:val="007A7571"/>
    <w:rsid w:val="007A7AB5"/>
    <w:rsid w:val="007B1AF2"/>
    <w:rsid w:val="007B5A31"/>
    <w:rsid w:val="007B5ACD"/>
    <w:rsid w:val="007B77A0"/>
    <w:rsid w:val="007C062F"/>
    <w:rsid w:val="007C2F14"/>
    <w:rsid w:val="007C31DD"/>
    <w:rsid w:val="007C6EEF"/>
    <w:rsid w:val="007D1363"/>
    <w:rsid w:val="007D14A6"/>
    <w:rsid w:val="007D22EA"/>
    <w:rsid w:val="007D295E"/>
    <w:rsid w:val="007D4B49"/>
    <w:rsid w:val="007D50E6"/>
    <w:rsid w:val="007D513B"/>
    <w:rsid w:val="007D5FAC"/>
    <w:rsid w:val="007D78EC"/>
    <w:rsid w:val="007E04E8"/>
    <w:rsid w:val="007E0BDA"/>
    <w:rsid w:val="007E1D96"/>
    <w:rsid w:val="007E25BA"/>
    <w:rsid w:val="007E279F"/>
    <w:rsid w:val="007E513A"/>
    <w:rsid w:val="007E51D8"/>
    <w:rsid w:val="007E5E49"/>
    <w:rsid w:val="007F2590"/>
    <w:rsid w:val="007F45B5"/>
    <w:rsid w:val="007F564B"/>
    <w:rsid w:val="008004BA"/>
    <w:rsid w:val="00800524"/>
    <w:rsid w:val="0080082F"/>
    <w:rsid w:val="00800C67"/>
    <w:rsid w:val="0080166E"/>
    <w:rsid w:val="00801AD5"/>
    <w:rsid w:val="00802A0F"/>
    <w:rsid w:val="0080324D"/>
    <w:rsid w:val="00803781"/>
    <w:rsid w:val="008047B8"/>
    <w:rsid w:val="00805E29"/>
    <w:rsid w:val="008065E5"/>
    <w:rsid w:val="00810604"/>
    <w:rsid w:val="00811913"/>
    <w:rsid w:val="00811F11"/>
    <w:rsid w:val="00812151"/>
    <w:rsid w:val="00812FEE"/>
    <w:rsid w:val="00815974"/>
    <w:rsid w:val="00816BD7"/>
    <w:rsid w:val="00817656"/>
    <w:rsid w:val="008200CA"/>
    <w:rsid w:val="00820A50"/>
    <w:rsid w:val="0082132F"/>
    <w:rsid w:val="0082144C"/>
    <w:rsid w:val="008231C1"/>
    <w:rsid w:val="0082513A"/>
    <w:rsid w:val="00825F8A"/>
    <w:rsid w:val="008271C0"/>
    <w:rsid w:val="00827696"/>
    <w:rsid w:val="00834534"/>
    <w:rsid w:val="0083480A"/>
    <w:rsid w:val="00834C66"/>
    <w:rsid w:val="00835561"/>
    <w:rsid w:val="00835682"/>
    <w:rsid w:val="00836147"/>
    <w:rsid w:val="008439AC"/>
    <w:rsid w:val="00850B02"/>
    <w:rsid w:val="008512FB"/>
    <w:rsid w:val="008517F5"/>
    <w:rsid w:val="00851EA0"/>
    <w:rsid w:val="00853087"/>
    <w:rsid w:val="00855BC4"/>
    <w:rsid w:val="008565A6"/>
    <w:rsid w:val="008567FC"/>
    <w:rsid w:val="00861599"/>
    <w:rsid w:val="008618E8"/>
    <w:rsid w:val="00861E57"/>
    <w:rsid w:val="00865BBF"/>
    <w:rsid w:val="00870380"/>
    <w:rsid w:val="00870803"/>
    <w:rsid w:val="0087232C"/>
    <w:rsid w:val="008744A2"/>
    <w:rsid w:val="008755B6"/>
    <w:rsid w:val="00876213"/>
    <w:rsid w:val="008767D5"/>
    <w:rsid w:val="00877B8E"/>
    <w:rsid w:val="00877E08"/>
    <w:rsid w:val="00877F06"/>
    <w:rsid w:val="00881949"/>
    <w:rsid w:val="00882167"/>
    <w:rsid w:val="00883D1A"/>
    <w:rsid w:val="0088427E"/>
    <w:rsid w:val="008844A9"/>
    <w:rsid w:val="00885496"/>
    <w:rsid w:val="00885BE6"/>
    <w:rsid w:val="008900E2"/>
    <w:rsid w:val="008923E3"/>
    <w:rsid w:val="00894D5A"/>
    <w:rsid w:val="00895141"/>
    <w:rsid w:val="008971CC"/>
    <w:rsid w:val="00897E2D"/>
    <w:rsid w:val="008A004C"/>
    <w:rsid w:val="008A0673"/>
    <w:rsid w:val="008A0951"/>
    <w:rsid w:val="008A1831"/>
    <w:rsid w:val="008A2E28"/>
    <w:rsid w:val="008A419F"/>
    <w:rsid w:val="008A55E8"/>
    <w:rsid w:val="008A5923"/>
    <w:rsid w:val="008A6266"/>
    <w:rsid w:val="008A7584"/>
    <w:rsid w:val="008B1151"/>
    <w:rsid w:val="008B5C51"/>
    <w:rsid w:val="008B6FD7"/>
    <w:rsid w:val="008B7F36"/>
    <w:rsid w:val="008C0C41"/>
    <w:rsid w:val="008D15BA"/>
    <w:rsid w:val="008D27ED"/>
    <w:rsid w:val="008D5240"/>
    <w:rsid w:val="008D5B12"/>
    <w:rsid w:val="008D64FE"/>
    <w:rsid w:val="008D6C8C"/>
    <w:rsid w:val="008D74F0"/>
    <w:rsid w:val="008D7844"/>
    <w:rsid w:val="008E0AA4"/>
    <w:rsid w:val="008E15CA"/>
    <w:rsid w:val="008E240D"/>
    <w:rsid w:val="008E295A"/>
    <w:rsid w:val="008E7308"/>
    <w:rsid w:val="008F396A"/>
    <w:rsid w:val="008F5359"/>
    <w:rsid w:val="008F58D9"/>
    <w:rsid w:val="008F63D9"/>
    <w:rsid w:val="008F6FDC"/>
    <w:rsid w:val="009016B3"/>
    <w:rsid w:val="00901B8E"/>
    <w:rsid w:val="00903238"/>
    <w:rsid w:val="00903B3E"/>
    <w:rsid w:val="0090564C"/>
    <w:rsid w:val="009061CB"/>
    <w:rsid w:val="00907860"/>
    <w:rsid w:val="00910245"/>
    <w:rsid w:val="009107C0"/>
    <w:rsid w:val="009115E4"/>
    <w:rsid w:val="00911674"/>
    <w:rsid w:val="00913743"/>
    <w:rsid w:val="009145E0"/>
    <w:rsid w:val="00915712"/>
    <w:rsid w:val="00916127"/>
    <w:rsid w:val="00916FDC"/>
    <w:rsid w:val="00920345"/>
    <w:rsid w:val="00920476"/>
    <w:rsid w:val="00920CCF"/>
    <w:rsid w:val="00922B3F"/>
    <w:rsid w:val="00926049"/>
    <w:rsid w:val="00926564"/>
    <w:rsid w:val="0093111F"/>
    <w:rsid w:val="00931277"/>
    <w:rsid w:val="009331E3"/>
    <w:rsid w:val="00933FDC"/>
    <w:rsid w:val="00934300"/>
    <w:rsid w:val="00934A31"/>
    <w:rsid w:val="009365E1"/>
    <w:rsid w:val="00936608"/>
    <w:rsid w:val="00936DB3"/>
    <w:rsid w:val="0093777D"/>
    <w:rsid w:val="0093778C"/>
    <w:rsid w:val="00937B5D"/>
    <w:rsid w:val="00942442"/>
    <w:rsid w:val="0094482E"/>
    <w:rsid w:val="009450CB"/>
    <w:rsid w:val="00945875"/>
    <w:rsid w:val="009459F1"/>
    <w:rsid w:val="00945A7B"/>
    <w:rsid w:val="009508BA"/>
    <w:rsid w:val="00950D2C"/>
    <w:rsid w:val="0095225C"/>
    <w:rsid w:val="00953A02"/>
    <w:rsid w:val="00953DE5"/>
    <w:rsid w:val="00955176"/>
    <w:rsid w:val="0095613D"/>
    <w:rsid w:val="00956748"/>
    <w:rsid w:val="0095755B"/>
    <w:rsid w:val="00957C65"/>
    <w:rsid w:val="00960F27"/>
    <w:rsid w:val="009627CE"/>
    <w:rsid w:val="0096323D"/>
    <w:rsid w:val="00963948"/>
    <w:rsid w:val="0096551A"/>
    <w:rsid w:val="00965B7E"/>
    <w:rsid w:val="00966233"/>
    <w:rsid w:val="00966CD6"/>
    <w:rsid w:val="00972975"/>
    <w:rsid w:val="00973589"/>
    <w:rsid w:val="0097386A"/>
    <w:rsid w:val="00974A6F"/>
    <w:rsid w:val="00977494"/>
    <w:rsid w:val="009779DC"/>
    <w:rsid w:val="00977BD6"/>
    <w:rsid w:val="0098093A"/>
    <w:rsid w:val="00980EE7"/>
    <w:rsid w:val="0098275C"/>
    <w:rsid w:val="009832D1"/>
    <w:rsid w:val="00983A15"/>
    <w:rsid w:val="00985E7A"/>
    <w:rsid w:val="00987571"/>
    <w:rsid w:val="00990315"/>
    <w:rsid w:val="00991A5B"/>
    <w:rsid w:val="00993384"/>
    <w:rsid w:val="00993472"/>
    <w:rsid w:val="009940AA"/>
    <w:rsid w:val="009A035B"/>
    <w:rsid w:val="009A1326"/>
    <w:rsid w:val="009A1B55"/>
    <w:rsid w:val="009A244A"/>
    <w:rsid w:val="009A2961"/>
    <w:rsid w:val="009A3389"/>
    <w:rsid w:val="009A4B90"/>
    <w:rsid w:val="009A4EE6"/>
    <w:rsid w:val="009A57C3"/>
    <w:rsid w:val="009A5B1F"/>
    <w:rsid w:val="009A66C3"/>
    <w:rsid w:val="009A67C2"/>
    <w:rsid w:val="009B09FD"/>
    <w:rsid w:val="009B2BB0"/>
    <w:rsid w:val="009B457A"/>
    <w:rsid w:val="009B53BC"/>
    <w:rsid w:val="009B5B02"/>
    <w:rsid w:val="009B6597"/>
    <w:rsid w:val="009B67FC"/>
    <w:rsid w:val="009B708B"/>
    <w:rsid w:val="009C0772"/>
    <w:rsid w:val="009C171B"/>
    <w:rsid w:val="009C439A"/>
    <w:rsid w:val="009C5E12"/>
    <w:rsid w:val="009C5F14"/>
    <w:rsid w:val="009C70A0"/>
    <w:rsid w:val="009C7B2A"/>
    <w:rsid w:val="009D2B8D"/>
    <w:rsid w:val="009D2F2F"/>
    <w:rsid w:val="009D31BE"/>
    <w:rsid w:val="009D3664"/>
    <w:rsid w:val="009D3D5A"/>
    <w:rsid w:val="009D57C2"/>
    <w:rsid w:val="009D6D5C"/>
    <w:rsid w:val="009D7C2F"/>
    <w:rsid w:val="009D7D8A"/>
    <w:rsid w:val="009E010D"/>
    <w:rsid w:val="009E05FA"/>
    <w:rsid w:val="009E0A00"/>
    <w:rsid w:val="009E2495"/>
    <w:rsid w:val="009E292A"/>
    <w:rsid w:val="009E46AA"/>
    <w:rsid w:val="009E5CC4"/>
    <w:rsid w:val="009E70B3"/>
    <w:rsid w:val="009E7B13"/>
    <w:rsid w:val="009F08B0"/>
    <w:rsid w:val="009F157D"/>
    <w:rsid w:val="009F26F2"/>
    <w:rsid w:val="009F3B7B"/>
    <w:rsid w:val="009F4BB4"/>
    <w:rsid w:val="00A00171"/>
    <w:rsid w:val="00A022F9"/>
    <w:rsid w:val="00A03535"/>
    <w:rsid w:val="00A03962"/>
    <w:rsid w:val="00A03F73"/>
    <w:rsid w:val="00A041D5"/>
    <w:rsid w:val="00A06268"/>
    <w:rsid w:val="00A07383"/>
    <w:rsid w:val="00A1172A"/>
    <w:rsid w:val="00A11D27"/>
    <w:rsid w:val="00A122A6"/>
    <w:rsid w:val="00A13049"/>
    <w:rsid w:val="00A136C3"/>
    <w:rsid w:val="00A13DEC"/>
    <w:rsid w:val="00A14B68"/>
    <w:rsid w:val="00A151F2"/>
    <w:rsid w:val="00A156E2"/>
    <w:rsid w:val="00A16310"/>
    <w:rsid w:val="00A16C1D"/>
    <w:rsid w:val="00A2026C"/>
    <w:rsid w:val="00A203F6"/>
    <w:rsid w:val="00A20C0E"/>
    <w:rsid w:val="00A218B3"/>
    <w:rsid w:val="00A21FC2"/>
    <w:rsid w:val="00A22517"/>
    <w:rsid w:val="00A228AE"/>
    <w:rsid w:val="00A22F78"/>
    <w:rsid w:val="00A232C7"/>
    <w:rsid w:val="00A24146"/>
    <w:rsid w:val="00A24E0B"/>
    <w:rsid w:val="00A26678"/>
    <w:rsid w:val="00A27C19"/>
    <w:rsid w:val="00A27E69"/>
    <w:rsid w:val="00A325A6"/>
    <w:rsid w:val="00A35BC1"/>
    <w:rsid w:val="00A37007"/>
    <w:rsid w:val="00A40530"/>
    <w:rsid w:val="00A44196"/>
    <w:rsid w:val="00A44830"/>
    <w:rsid w:val="00A4530B"/>
    <w:rsid w:val="00A46CF8"/>
    <w:rsid w:val="00A47A6B"/>
    <w:rsid w:val="00A47B68"/>
    <w:rsid w:val="00A549AE"/>
    <w:rsid w:val="00A550CE"/>
    <w:rsid w:val="00A553C6"/>
    <w:rsid w:val="00A567E9"/>
    <w:rsid w:val="00A6186A"/>
    <w:rsid w:val="00A61EF9"/>
    <w:rsid w:val="00A621C8"/>
    <w:rsid w:val="00A63339"/>
    <w:rsid w:val="00A640CF"/>
    <w:rsid w:val="00A64280"/>
    <w:rsid w:val="00A654B5"/>
    <w:rsid w:val="00A6577B"/>
    <w:rsid w:val="00A658C5"/>
    <w:rsid w:val="00A66D62"/>
    <w:rsid w:val="00A6774C"/>
    <w:rsid w:val="00A67E2F"/>
    <w:rsid w:val="00A72FB3"/>
    <w:rsid w:val="00A73D57"/>
    <w:rsid w:val="00A778DF"/>
    <w:rsid w:val="00A803E7"/>
    <w:rsid w:val="00A80755"/>
    <w:rsid w:val="00A80858"/>
    <w:rsid w:val="00A80974"/>
    <w:rsid w:val="00A80ED0"/>
    <w:rsid w:val="00A81C11"/>
    <w:rsid w:val="00A82369"/>
    <w:rsid w:val="00A830C1"/>
    <w:rsid w:val="00A849A5"/>
    <w:rsid w:val="00A85434"/>
    <w:rsid w:val="00A8544F"/>
    <w:rsid w:val="00A86145"/>
    <w:rsid w:val="00A90A99"/>
    <w:rsid w:val="00A90ABF"/>
    <w:rsid w:val="00A91D4B"/>
    <w:rsid w:val="00A928EA"/>
    <w:rsid w:val="00A94485"/>
    <w:rsid w:val="00A95C64"/>
    <w:rsid w:val="00A96837"/>
    <w:rsid w:val="00AA09A7"/>
    <w:rsid w:val="00AA2AC7"/>
    <w:rsid w:val="00AA7731"/>
    <w:rsid w:val="00AB0887"/>
    <w:rsid w:val="00AB0E21"/>
    <w:rsid w:val="00AB2781"/>
    <w:rsid w:val="00AB49CC"/>
    <w:rsid w:val="00AB59E6"/>
    <w:rsid w:val="00AB5C23"/>
    <w:rsid w:val="00AB6298"/>
    <w:rsid w:val="00AB78E8"/>
    <w:rsid w:val="00AC16B7"/>
    <w:rsid w:val="00AC52C7"/>
    <w:rsid w:val="00AC688E"/>
    <w:rsid w:val="00AC70D2"/>
    <w:rsid w:val="00AD05EA"/>
    <w:rsid w:val="00AD51C6"/>
    <w:rsid w:val="00AD6576"/>
    <w:rsid w:val="00AD6A22"/>
    <w:rsid w:val="00AE0F05"/>
    <w:rsid w:val="00AE110C"/>
    <w:rsid w:val="00AE1444"/>
    <w:rsid w:val="00AE39BE"/>
    <w:rsid w:val="00AE3E74"/>
    <w:rsid w:val="00AE620F"/>
    <w:rsid w:val="00AE7DBB"/>
    <w:rsid w:val="00AF11E5"/>
    <w:rsid w:val="00AF1892"/>
    <w:rsid w:val="00AF351F"/>
    <w:rsid w:val="00AF3B81"/>
    <w:rsid w:val="00AF5480"/>
    <w:rsid w:val="00B00A9B"/>
    <w:rsid w:val="00B012F1"/>
    <w:rsid w:val="00B01425"/>
    <w:rsid w:val="00B01F88"/>
    <w:rsid w:val="00B03C1E"/>
    <w:rsid w:val="00B06A34"/>
    <w:rsid w:val="00B073EF"/>
    <w:rsid w:val="00B07C8E"/>
    <w:rsid w:val="00B111C2"/>
    <w:rsid w:val="00B11847"/>
    <w:rsid w:val="00B12E7E"/>
    <w:rsid w:val="00B14D09"/>
    <w:rsid w:val="00B15414"/>
    <w:rsid w:val="00B20347"/>
    <w:rsid w:val="00B2063A"/>
    <w:rsid w:val="00B20997"/>
    <w:rsid w:val="00B21811"/>
    <w:rsid w:val="00B236EE"/>
    <w:rsid w:val="00B23F14"/>
    <w:rsid w:val="00B24AA8"/>
    <w:rsid w:val="00B25D74"/>
    <w:rsid w:val="00B302D9"/>
    <w:rsid w:val="00B3148C"/>
    <w:rsid w:val="00B32521"/>
    <w:rsid w:val="00B3304F"/>
    <w:rsid w:val="00B339E7"/>
    <w:rsid w:val="00B33B4F"/>
    <w:rsid w:val="00B350C0"/>
    <w:rsid w:val="00B353BA"/>
    <w:rsid w:val="00B364E2"/>
    <w:rsid w:val="00B36AEB"/>
    <w:rsid w:val="00B370F2"/>
    <w:rsid w:val="00B37528"/>
    <w:rsid w:val="00B40B7C"/>
    <w:rsid w:val="00B413D5"/>
    <w:rsid w:val="00B414BB"/>
    <w:rsid w:val="00B414CA"/>
    <w:rsid w:val="00B418B4"/>
    <w:rsid w:val="00B43732"/>
    <w:rsid w:val="00B4396D"/>
    <w:rsid w:val="00B43A21"/>
    <w:rsid w:val="00B453A9"/>
    <w:rsid w:val="00B45B36"/>
    <w:rsid w:val="00B467E3"/>
    <w:rsid w:val="00B5215B"/>
    <w:rsid w:val="00B523A7"/>
    <w:rsid w:val="00B52D12"/>
    <w:rsid w:val="00B54C04"/>
    <w:rsid w:val="00B54CFD"/>
    <w:rsid w:val="00B56041"/>
    <w:rsid w:val="00B576AD"/>
    <w:rsid w:val="00B61B62"/>
    <w:rsid w:val="00B64990"/>
    <w:rsid w:val="00B667BC"/>
    <w:rsid w:val="00B66AB3"/>
    <w:rsid w:val="00B66C22"/>
    <w:rsid w:val="00B7037D"/>
    <w:rsid w:val="00B72763"/>
    <w:rsid w:val="00B730E4"/>
    <w:rsid w:val="00B7388D"/>
    <w:rsid w:val="00B752EA"/>
    <w:rsid w:val="00B76405"/>
    <w:rsid w:val="00B7775F"/>
    <w:rsid w:val="00B77A80"/>
    <w:rsid w:val="00B77ED3"/>
    <w:rsid w:val="00B802C4"/>
    <w:rsid w:val="00B81D8B"/>
    <w:rsid w:val="00B823E9"/>
    <w:rsid w:val="00B85420"/>
    <w:rsid w:val="00B854A8"/>
    <w:rsid w:val="00B85650"/>
    <w:rsid w:val="00B926C3"/>
    <w:rsid w:val="00B927C5"/>
    <w:rsid w:val="00B941F7"/>
    <w:rsid w:val="00B94846"/>
    <w:rsid w:val="00B95722"/>
    <w:rsid w:val="00B95FB6"/>
    <w:rsid w:val="00B96509"/>
    <w:rsid w:val="00B9696C"/>
    <w:rsid w:val="00BA212F"/>
    <w:rsid w:val="00BA4D7A"/>
    <w:rsid w:val="00BB20C9"/>
    <w:rsid w:val="00BB2498"/>
    <w:rsid w:val="00BB2CDC"/>
    <w:rsid w:val="00BC1D93"/>
    <w:rsid w:val="00BC1F83"/>
    <w:rsid w:val="00BC2A14"/>
    <w:rsid w:val="00BC2F11"/>
    <w:rsid w:val="00BC4754"/>
    <w:rsid w:val="00BC4B53"/>
    <w:rsid w:val="00BC5E68"/>
    <w:rsid w:val="00BC7B88"/>
    <w:rsid w:val="00BD0061"/>
    <w:rsid w:val="00BD31B4"/>
    <w:rsid w:val="00BD38B5"/>
    <w:rsid w:val="00BD4034"/>
    <w:rsid w:val="00BD735E"/>
    <w:rsid w:val="00BD7BEC"/>
    <w:rsid w:val="00BE35E4"/>
    <w:rsid w:val="00BE434D"/>
    <w:rsid w:val="00BE6313"/>
    <w:rsid w:val="00BE6606"/>
    <w:rsid w:val="00BE7773"/>
    <w:rsid w:val="00BF008B"/>
    <w:rsid w:val="00BF064B"/>
    <w:rsid w:val="00BF096A"/>
    <w:rsid w:val="00BF1EB9"/>
    <w:rsid w:val="00BF2602"/>
    <w:rsid w:val="00BF4722"/>
    <w:rsid w:val="00BF579A"/>
    <w:rsid w:val="00BF769E"/>
    <w:rsid w:val="00BF7DB6"/>
    <w:rsid w:val="00C00DF5"/>
    <w:rsid w:val="00C01190"/>
    <w:rsid w:val="00C01F42"/>
    <w:rsid w:val="00C020D0"/>
    <w:rsid w:val="00C020D7"/>
    <w:rsid w:val="00C02B96"/>
    <w:rsid w:val="00C033E5"/>
    <w:rsid w:val="00C03A73"/>
    <w:rsid w:val="00C04661"/>
    <w:rsid w:val="00C0617E"/>
    <w:rsid w:val="00C070D5"/>
    <w:rsid w:val="00C078D3"/>
    <w:rsid w:val="00C07BFB"/>
    <w:rsid w:val="00C07CE3"/>
    <w:rsid w:val="00C1074E"/>
    <w:rsid w:val="00C126D5"/>
    <w:rsid w:val="00C1313A"/>
    <w:rsid w:val="00C142A1"/>
    <w:rsid w:val="00C14306"/>
    <w:rsid w:val="00C1548B"/>
    <w:rsid w:val="00C20AE0"/>
    <w:rsid w:val="00C2241C"/>
    <w:rsid w:val="00C2334A"/>
    <w:rsid w:val="00C2377B"/>
    <w:rsid w:val="00C23787"/>
    <w:rsid w:val="00C2387B"/>
    <w:rsid w:val="00C248F0"/>
    <w:rsid w:val="00C24981"/>
    <w:rsid w:val="00C256CF"/>
    <w:rsid w:val="00C25C33"/>
    <w:rsid w:val="00C307B7"/>
    <w:rsid w:val="00C311ED"/>
    <w:rsid w:val="00C31678"/>
    <w:rsid w:val="00C3273F"/>
    <w:rsid w:val="00C34626"/>
    <w:rsid w:val="00C34DC7"/>
    <w:rsid w:val="00C37B18"/>
    <w:rsid w:val="00C4108C"/>
    <w:rsid w:val="00C445AE"/>
    <w:rsid w:val="00C44FA9"/>
    <w:rsid w:val="00C45920"/>
    <w:rsid w:val="00C46AB9"/>
    <w:rsid w:val="00C46B64"/>
    <w:rsid w:val="00C471F5"/>
    <w:rsid w:val="00C50EB4"/>
    <w:rsid w:val="00C52E7B"/>
    <w:rsid w:val="00C53AB8"/>
    <w:rsid w:val="00C54D73"/>
    <w:rsid w:val="00C55422"/>
    <w:rsid w:val="00C55F01"/>
    <w:rsid w:val="00C5780A"/>
    <w:rsid w:val="00C617AF"/>
    <w:rsid w:val="00C61FFF"/>
    <w:rsid w:val="00C62684"/>
    <w:rsid w:val="00C660E0"/>
    <w:rsid w:val="00C66A12"/>
    <w:rsid w:val="00C7019E"/>
    <w:rsid w:val="00C7136A"/>
    <w:rsid w:val="00C71968"/>
    <w:rsid w:val="00C729C0"/>
    <w:rsid w:val="00C72A25"/>
    <w:rsid w:val="00C735C5"/>
    <w:rsid w:val="00C74C8A"/>
    <w:rsid w:val="00C769D9"/>
    <w:rsid w:val="00C775B7"/>
    <w:rsid w:val="00C80726"/>
    <w:rsid w:val="00C80E95"/>
    <w:rsid w:val="00C81C2C"/>
    <w:rsid w:val="00C82498"/>
    <w:rsid w:val="00C82A89"/>
    <w:rsid w:val="00C837D2"/>
    <w:rsid w:val="00C84206"/>
    <w:rsid w:val="00C842D6"/>
    <w:rsid w:val="00C84543"/>
    <w:rsid w:val="00C84730"/>
    <w:rsid w:val="00C857D9"/>
    <w:rsid w:val="00C85E79"/>
    <w:rsid w:val="00C861D3"/>
    <w:rsid w:val="00C90F88"/>
    <w:rsid w:val="00C91866"/>
    <w:rsid w:val="00C9208B"/>
    <w:rsid w:val="00C92AA1"/>
    <w:rsid w:val="00C93350"/>
    <w:rsid w:val="00C937D5"/>
    <w:rsid w:val="00C93FE1"/>
    <w:rsid w:val="00C94433"/>
    <w:rsid w:val="00C9540C"/>
    <w:rsid w:val="00C9600F"/>
    <w:rsid w:val="00C96B56"/>
    <w:rsid w:val="00C97665"/>
    <w:rsid w:val="00C97E10"/>
    <w:rsid w:val="00CA3874"/>
    <w:rsid w:val="00CA5EBC"/>
    <w:rsid w:val="00CA605E"/>
    <w:rsid w:val="00CA7ADB"/>
    <w:rsid w:val="00CB09DA"/>
    <w:rsid w:val="00CB0F34"/>
    <w:rsid w:val="00CB1827"/>
    <w:rsid w:val="00CB23DF"/>
    <w:rsid w:val="00CB2427"/>
    <w:rsid w:val="00CB2ABA"/>
    <w:rsid w:val="00CB2ABD"/>
    <w:rsid w:val="00CB389A"/>
    <w:rsid w:val="00CB4B76"/>
    <w:rsid w:val="00CB6199"/>
    <w:rsid w:val="00CB70EF"/>
    <w:rsid w:val="00CB786F"/>
    <w:rsid w:val="00CC201C"/>
    <w:rsid w:val="00CC2353"/>
    <w:rsid w:val="00CC5659"/>
    <w:rsid w:val="00CD2B86"/>
    <w:rsid w:val="00CD5281"/>
    <w:rsid w:val="00CD55BE"/>
    <w:rsid w:val="00CD6A72"/>
    <w:rsid w:val="00CD7B91"/>
    <w:rsid w:val="00CE08E5"/>
    <w:rsid w:val="00CE0DCA"/>
    <w:rsid w:val="00CE1F69"/>
    <w:rsid w:val="00CE3ECB"/>
    <w:rsid w:val="00CE5433"/>
    <w:rsid w:val="00CE6437"/>
    <w:rsid w:val="00CE676E"/>
    <w:rsid w:val="00CE7175"/>
    <w:rsid w:val="00CF1B43"/>
    <w:rsid w:val="00CF355F"/>
    <w:rsid w:val="00CF474B"/>
    <w:rsid w:val="00CF5925"/>
    <w:rsid w:val="00D00055"/>
    <w:rsid w:val="00D01A7D"/>
    <w:rsid w:val="00D047B1"/>
    <w:rsid w:val="00D04C7E"/>
    <w:rsid w:val="00D060D9"/>
    <w:rsid w:val="00D106DF"/>
    <w:rsid w:val="00D12E75"/>
    <w:rsid w:val="00D15636"/>
    <w:rsid w:val="00D16216"/>
    <w:rsid w:val="00D16750"/>
    <w:rsid w:val="00D16D89"/>
    <w:rsid w:val="00D17350"/>
    <w:rsid w:val="00D200A4"/>
    <w:rsid w:val="00D20685"/>
    <w:rsid w:val="00D21262"/>
    <w:rsid w:val="00D23749"/>
    <w:rsid w:val="00D26337"/>
    <w:rsid w:val="00D26815"/>
    <w:rsid w:val="00D303E5"/>
    <w:rsid w:val="00D317AD"/>
    <w:rsid w:val="00D32627"/>
    <w:rsid w:val="00D33527"/>
    <w:rsid w:val="00D36AD3"/>
    <w:rsid w:val="00D37686"/>
    <w:rsid w:val="00D4042F"/>
    <w:rsid w:val="00D40DB7"/>
    <w:rsid w:val="00D43CC2"/>
    <w:rsid w:val="00D44AF2"/>
    <w:rsid w:val="00D4538C"/>
    <w:rsid w:val="00D4597C"/>
    <w:rsid w:val="00D4708C"/>
    <w:rsid w:val="00D514DB"/>
    <w:rsid w:val="00D51D08"/>
    <w:rsid w:val="00D523E0"/>
    <w:rsid w:val="00D52707"/>
    <w:rsid w:val="00D53233"/>
    <w:rsid w:val="00D53CE6"/>
    <w:rsid w:val="00D54744"/>
    <w:rsid w:val="00D55442"/>
    <w:rsid w:val="00D575F2"/>
    <w:rsid w:val="00D63901"/>
    <w:rsid w:val="00D64263"/>
    <w:rsid w:val="00D64CC9"/>
    <w:rsid w:val="00D64F5D"/>
    <w:rsid w:val="00D67528"/>
    <w:rsid w:val="00D67F1D"/>
    <w:rsid w:val="00D700E2"/>
    <w:rsid w:val="00D70A7F"/>
    <w:rsid w:val="00D7154E"/>
    <w:rsid w:val="00D736DF"/>
    <w:rsid w:val="00D74618"/>
    <w:rsid w:val="00D77D91"/>
    <w:rsid w:val="00D80DB2"/>
    <w:rsid w:val="00D81E87"/>
    <w:rsid w:val="00D82207"/>
    <w:rsid w:val="00D82B84"/>
    <w:rsid w:val="00D830BF"/>
    <w:rsid w:val="00D8348B"/>
    <w:rsid w:val="00D84649"/>
    <w:rsid w:val="00D847F9"/>
    <w:rsid w:val="00D87398"/>
    <w:rsid w:val="00D910AE"/>
    <w:rsid w:val="00D91842"/>
    <w:rsid w:val="00D92035"/>
    <w:rsid w:val="00D92CBE"/>
    <w:rsid w:val="00D92FAA"/>
    <w:rsid w:val="00D93092"/>
    <w:rsid w:val="00D930D7"/>
    <w:rsid w:val="00D93AE1"/>
    <w:rsid w:val="00D96381"/>
    <w:rsid w:val="00D978D8"/>
    <w:rsid w:val="00D97E08"/>
    <w:rsid w:val="00DA067D"/>
    <w:rsid w:val="00DA1629"/>
    <w:rsid w:val="00DA2097"/>
    <w:rsid w:val="00DA253D"/>
    <w:rsid w:val="00DA36ED"/>
    <w:rsid w:val="00DA5069"/>
    <w:rsid w:val="00DA7A70"/>
    <w:rsid w:val="00DB20DF"/>
    <w:rsid w:val="00DB32DA"/>
    <w:rsid w:val="00DB45D3"/>
    <w:rsid w:val="00DB48F4"/>
    <w:rsid w:val="00DB5D28"/>
    <w:rsid w:val="00DB5D75"/>
    <w:rsid w:val="00DC0301"/>
    <w:rsid w:val="00DC2AC8"/>
    <w:rsid w:val="00DC3298"/>
    <w:rsid w:val="00DC362C"/>
    <w:rsid w:val="00DC3E01"/>
    <w:rsid w:val="00DC4886"/>
    <w:rsid w:val="00DC4F84"/>
    <w:rsid w:val="00DC50B0"/>
    <w:rsid w:val="00DC5ECE"/>
    <w:rsid w:val="00DD14AE"/>
    <w:rsid w:val="00DD15F1"/>
    <w:rsid w:val="00DD2532"/>
    <w:rsid w:val="00DD5EC4"/>
    <w:rsid w:val="00DD6309"/>
    <w:rsid w:val="00DD6B8E"/>
    <w:rsid w:val="00DE1C48"/>
    <w:rsid w:val="00DE2C45"/>
    <w:rsid w:val="00DE2FD7"/>
    <w:rsid w:val="00DE3E82"/>
    <w:rsid w:val="00DE435E"/>
    <w:rsid w:val="00DE62C8"/>
    <w:rsid w:val="00DE6A62"/>
    <w:rsid w:val="00DF23FD"/>
    <w:rsid w:val="00DF34A3"/>
    <w:rsid w:val="00DF41F4"/>
    <w:rsid w:val="00DF51D4"/>
    <w:rsid w:val="00DF6BF6"/>
    <w:rsid w:val="00DF72D9"/>
    <w:rsid w:val="00E00636"/>
    <w:rsid w:val="00E01375"/>
    <w:rsid w:val="00E02075"/>
    <w:rsid w:val="00E02ECE"/>
    <w:rsid w:val="00E036A3"/>
    <w:rsid w:val="00E03FA3"/>
    <w:rsid w:val="00E05A48"/>
    <w:rsid w:val="00E05BB1"/>
    <w:rsid w:val="00E0713F"/>
    <w:rsid w:val="00E1053C"/>
    <w:rsid w:val="00E10E38"/>
    <w:rsid w:val="00E1123A"/>
    <w:rsid w:val="00E12803"/>
    <w:rsid w:val="00E14299"/>
    <w:rsid w:val="00E1526C"/>
    <w:rsid w:val="00E159C7"/>
    <w:rsid w:val="00E15C5F"/>
    <w:rsid w:val="00E15E81"/>
    <w:rsid w:val="00E26719"/>
    <w:rsid w:val="00E26A7F"/>
    <w:rsid w:val="00E30087"/>
    <w:rsid w:val="00E314ED"/>
    <w:rsid w:val="00E33DF6"/>
    <w:rsid w:val="00E34A64"/>
    <w:rsid w:val="00E35005"/>
    <w:rsid w:val="00E360AE"/>
    <w:rsid w:val="00E37419"/>
    <w:rsid w:val="00E41455"/>
    <w:rsid w:val="00E4157C"/>
    <w:rsid w:val="00E42782"/>
    <w:rsid w:val="00E450ED"/>
    <w:rsid w:val="00E4547D"/>
    <w:rsid w:val="00E50968"/>
    <w:rsid w:val="00E50BD8"/>
    <w:rsid w:val="00E52A27"/>
    <w:rsid w:val="00E53768"/>
    <w:rsid w:val="00E5406B"/>
    <w:rsid w:val="00E578AA"/>
    <w:rsid w:val="00E60234"/>
    <w:rsid w:val="00E605FE"/>
    <w:rsid w:val="00E62674"/>
    <w:rsid w:val="00E62909"/>
    <w:rsid w:val="00E636E5"/>
    <w:rsid w:val="00E637C0"/>
    <w:rsid w:val="00E6422E"/>
    <w:rsid w:val="00E64B69"/>
    <w:rsid w:val="00E65CD7"/>
    <w:rsid w:val="00E700C9"/>
    <w:rsid w:val="00E70C22"/>
    <w:rsid w:val="00E70CD8"/>
    <w:rsid w:val="00E71586"/>
    <w:rsid w:val="00E72323"/>
    <w:rsid w:val="00E72F1E"/>
    <w:rsid w:val="00E735B7"/>
    <w:rsid w:val="00E74022"/>
    <w:rsid w:val="00E75512"/>
    <w:rsid w:val="00E75554"/>
    <w:rsid w:val="00E75774"/>
    <w:rsid w:val="00E76781"/>
    <w:rsid w:val="00E76D48"/>
    <w:rsid w:val="00E76DE1"/>
    <w:rsid w:val="00E77BE1"/>
    <w:rsid w:val="00E81201"/>
    <w:rsid w:val="00E8125B"/>
    <w:rsid w:val="00E812CC"/>
    <w:rsid w:val="00E825AF"/>
    <w:rsid w:val="00E84DE2"/>
    <w:rsid w:val="00E84E98"/>
    <w:rsid w:val="00E8608F"/>
    <w:rsid w:val="00E879BF"/>
    <w:rsid w:val="00E907DF"/>
    <w:rsid w:val="00E91EF2"/>
    <w:rsid w:val="00E92C24"/>
    <w:rsid w:val="00E947E0"/>
    <w:rsid w:val="00E95C85"/>
    <w:rsid w:val="00E95CCD"/>
    <w:rsid w:val="00E96307"/>
    <w:rsid w:val="00E963B0"/>
    <w:rsid w:val="00E97B62"/>
    <w:rsid w:val="00EA023A"/>
    <w:rsid w:val="00EA06CF"/>
    <w:rsid w:val="00EA1DD7"/>
    <w:rsid w:val="00EA2C67"/>
    <w:rsid w:val="00EA38D3"/>
    <w:rsid w:val="00EA4572"/>
    <w:rsid w:val="00EA4643"/>
    <w:rsid w:val="00EA5660"/>
    <w:rsid w:val="00EA5A05"/>
    <w:rsid w:val="00EB0001"/>
    <w:rsid w:val="00EB0249"/>
    <w:rsid w:val="00EB03DB"/>
    <w:rsid w:val="00EB11D7"/>
    <w:rsid w:val="00EB30F1"/>
    <w:rsid w:val="00EB3F20"/>
    <w:rsid w:val="00EB4815"/>
    <w:rsid w:val="00EB48EC"/>
    <w:rsid w:val="00EB4DF5"/>
    <w:rsid w:val="00EC3573"/>
    <w:rsid w:val="00EC5324"/>
    <w:rsid w:val="00EC6680"/>
    <w:rsid w:val="00ED111A"/>
    <w:rsid w:val="00ED3891"/>
    <w:rsid w:val="00ED611A"/>
    <w:rsid w:val="00ED652F"/>
    <w:rsid w:val="00ED6CE4"/>
    <w:rsid w:val="00ED7045"/>
    <w:rsid w:val="00ED7ADB"/>
    <w:rsid w:val="00EE1598"/>
    <w:rsid w:val="00EE2B23"/>
    <w:rsid w:val="00EE2D5C"/>
    <w:rsid w:val="00EE7645"/>
    <w:rsid w:val="00EF1261"/>
    <w:rsid w:val="00EF1FA5"/>
    <w:rsid w:val="00EF42BD"/>
    <w:rsid w:val="00EF442B"/>
    <w:rsid w:val="00EF4610"/>
    <w:rsid w:val="00EF53DC"/>
    <w:rsid w:val="00EF65D5"/>
    <w:rsid w:val="00EF7801"/>
    <w:rsid w:val="00F01AFD"/>
    <w:rsid w:val="00F01FCB"/>
    <w:rsid w:val="00F035E8"/>
    <w:rsid w:val="00F04F0E"/>
    <w:rsid w:val="00F04F69"/>
    <w:rsid w:val="00F0576A"/>
    <w:rsid w:val="00F072FA"/>
    <w:rsid w:val="00F1193D"/>
    <w:rsid w:val="00F123E4"/>
    <w:rsid w:val="00F13477"/>
    <w:rsid w:val="00F13DAC"/>
    <w:rsid w:val="00F13F60"/>
    <w:rsid w:val="00F14B75"/>
    <w:rsid w:val="00F170BD"/>
    <w:rsid w:val="00F1732B"/>
    <w:rsid w:val="00F21C63"/>
    <w:rsid w:val="00F22064"/>
    <w:rsid w:val="00F234F6"/>
    <w:rsid w:val="00F23E74"/>
    <w:rsid w:val="00F24AFF"/>
    <w:rsid w:val="00F24C9B"/>
    <w:rsid w:val="00F250FB"/>
    <w:rsid w:val="00F26170"/>
    <w:rsid w:val="00F30B43"/>
    <w:rsid w:val="00F316AE"/>
    <w:rsid w:val="00F321D8"/>
    <w:rsid w:val="00F323BF"/>
    <w:rsid w:val="00F3264B"/>
    <w:rsid w:val="00F32689"/>
    <w:rsid w:val="00F329E8"/>
    <w:rsid w:val="00F331F5"/>
    <w:rsid w:val="00F34F7A"/>
    <w:rsid w:val="00F35EB3"/>
    <w:rsid w:val="00F36881"/>
    <w:rsid w:val="00F411B5"/>
    <w:rsid w:val="00F420D8"/>
    <w:rsid w:val="00F4341C"/>
    <w:rsid w:val="00F436C6"/>
    <w:rsid w:val="00F43C03"/>
    <w:rsid w:val="00F450CF"/>
    <w:rsid w:val="00F455F4"/>
    <w:rsid w:val="00F47367"/>
    <w:rsid w:val="00F47D38"/>
    <w:rsid w:val="00F501D8"/>
    <w:rsid w:val="00F50336"/>
    <w:rsid w:val="00F51033"/>
    <w:rsid w:val="00F52D13"/>
    <w:rsid w:val="00F53FF7"/>
    <w:rsid w:val="00F5432F"/>
    <w:rsid w:val="00F54E4D"/>
    <w:rsid w:val="00F55E50"/>
    <w:rsid w:val="00F56AB5"/>
    <w:rsid w:val="00F62CFD"/>
    <w:rsid w:val="00F6413E"/>
    <w:rsid w:val="00F65401"/>
    <w:rsid w:val="00F6590C"/>
    <w:rsid w:val="00F65913"/>
    <w:rsid w:val="00F712E0"/>
    <w:rsid w:val="00F71B6B"/>
    <w:rsid w:val="00F722A9"/>
    <w:rsid w:val="00F727C6"/>
    <w:rsid w:val="00F75B22"/>
    <w:rsid w:val="00F76E39"/>
    <w:rsid w:val="00F778E7"/>
    <w:rsid w:val="00F805EB"/>
    <w:rsid w:val="00F80A49"/>
    <w:rsid w:val="00F83E22"/>
    <w:rsid w:val="00F84AD7"/>
    <w:rsid w:val="00F90104"/>
    <w:rsid w:val="00F909B4"/>
    <w:rsid w:val="00F91700"/>
    <w:rsid w:val="00F94368"/>
    <w:rsid w:val="00F94683"/>
    <w:rsid w:val="00FA0D32"/>
    <w:rsid w:val="00FA16DC"/>
    <w:rsid w:val="00FA2F4B"/>
    <w:rsid w:val="00FA4100"/>
    <w:rsid w:val="00FA4882"/>
    <w:rsid w:val="00FA5141"/>
    <w:rsid w:val="00FA51D5"/>
    <w:rsid w:val="00FA55F9"/>
    <w:rsid w:val="00FA5889"/>
    <w:rsid w:val="00FA7C63"/>
    <w:rsid w:val="00FB02D0"/>
    <w:rsid w:val="00FB13E0"/>
    <w:rsid w:val="00FB181E"/>
    <w:rsid w:val="00FB1E44"/>
    <w:rsid w:val="00FB371B"/>
    <w:rsid w:val="00FB408D"/>
    <w:rsid w:val="00FB420E"/>
    <w:rsid w:val="00FB747F"/>
    <w:rsid w:val="00FC01C7"/>
    <w:rsid w:val="00FC0874"/>
    <w:rsid w:val="00FC0B48"/>
    <w:rsid w:val="00FC1198"/>
    <w:rsid w:val="00FC3098"/>
    <w:rsid w:val="00FC35D2"/>
    <w:rsid w:val="00FC432C"/>
    <w:rsid w:val="00FC5322"/>
    <w:rsid w:val="00FC6FF4"/>
    <w:rsid w:val="00FC763B"/>
    <w:rsid w:val="00FD0849"/>
    <w:rsid w:val="00FD091E"/>
    <w:rsid w:val="00FD37A0"/>
    <w:rsid w:val="00FD3AEF"/>
    <w:rsid w:val="00FD488B"/>
    <w:rsid w:val="00FD5400"/>
    <w:rsid w:val="00FE0B63"/>
    <w:rsid w:val="00FE14DB"/>
    <w:rsid w:val="00FE1C31"/>
    <w:rsid w:val="00FE3243"/>
    <w:rsid w:val="00FE486E"/>
    <w:rsid w:val="00FE4C07"/>
    <w:rsid w:val="00FE5759"/>
    <w:rsid w:val="00FE706A"/>
    <w:rsid w:val="00FE7220"/>
    <w:rsid w:val="00FE7B2D"/>
    <w:rsid w:val="00FF2420"/>
    <w:rsid w:val="00FF445D"/>
    <w:rsid w:val="00FF4B3D"/>
    <w:rsid w:val="00FF62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5F91A9"/>
  <w15:docId w15:val="{6743387C-3DF3-4B26-BEB6-115CE2424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2">
    <w:name w:val="heading 2"/>
    <w:basedOn w:val="Normal"/>
    <w:link w:val="Heading2Char"/>
    <w:uiPriority w:val="9"/>
    <w:qFormat/>
    <w:rsid w:val="002D2154"/>
    <w:pPr>
      <w:spacing w:before="100" w:beforeAutospacing="1" w:after="100" w:afterAutospacing="1"/>
      <w:outlineLvl w:val="1"/>
    </w:pPr>
    <w:rPr>
      <w:b/>
      <w:bCs/>
      <w:sz w:val="36"/>
      <w:szCs w:val="36"/>
    </w:rPr>
  </w:style>
  <w:style w:type="paragraph" w:styleId="Heading3">
    <w:name w:val="heading 3"/>
    <w:basedOn w:val="Normal"/>
    <w:next w:val="Normal"/>
    <w:qFormat/>
    <w:rsid w:val="00E8125B"/>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ranslate">
    <w:name w:val="notranslate"/>
    <w:basedOn w:val="Normal"/>
    <w:rsid w:val="002D2154"/>
    <w:pPr>
      <w:spacing w:before="100" w:beforeAutospacing="1" w:after="100" w:afterAutospacing="1"/>
    </w:pPr>
  </w:style>
  <w:style w:type="paragraph" w:customStyle="1" w:styleId="tacreatedat">
    <w:name w:val="ta_createdat"/>
    <w:basedOn w:val="Normal"/>
    <w:rsid w:val="002D2154"/>
    <w:pPr>
      <w:spacing w:before="100" w:beforeAutospacing="1" w:after="100" w:afterAutospacing="1"/>
    </w:pPr>
  </w:style>
  <w:style w:type="character" w:styleId="Hyperlink">
    <w:name w:val="Hyperlink"/>
    <w:rsid w:val="002D2154"/>
    <w:rPr>
      <w:color w:val="0000FF"/>
      <w:u w:val="single"/>
    </w:rPr>
  </w:style>
  <w:style w:type="character" w:customStyle="1" w:styleId="lang-header">
    <w:name w:val="lang-header"/>
    <w:basedOn w:val="DefaultParagraphFont"/>
    <w:rsid w:val="002D2154"/>
  </w:style>
  <w:style w:type="character" w:customStyle="1" w:styleId="copyright">
    <w:name w:val="copyright"/>
    <w:basedOn w:val="DefaultParagraphFont"/>
    <w:rsid w:val="002D2154"/>
  </w:style>
  <w:style w:type="paragraph" w:styleId="NormalWeb">
    <w:name w:val="Normal (Web)"/>
    <w:basedOn w:val="Normal"/>
    <w:uiPriority w:val="99"/>
    <w:rsid w:val="001A2880"/>
    <w:pPr>
      <w:spacing w:before="100" w:beforeAutospacing="1" w:after="100" w:afterAutospacing="1"/>
    </w:pPr>
  </w:style>
  <w:style w:type="character" w:customStyle="1" w:styleId="revisiontext">
    <w:name w:val="revisiontext"/>
    <w:basedOn w:val="DefaultParagraphFont"/>
    <w:rsid w:val="00E8125B"/>
  </w:style>
  <w:style w:type="paragraph" w:styleId="ListParagraph">
    <w:name w:val="List Paragraph"/>
    <w:basedOn w:val="Normal"/>
    <w:uiPriority w:val="34"/>
    <w:qFormat/>
    <w:rsid w:val="00EA5660"/>
    <w:pPr>
      <w:spacing w:after="200" w:line="276" w:lineRule="auto"/>
      <w:ind w:left="720"/>
      <w:contextualSpacing/>
    </w:pPr>
    <w:rPr>
      <w:rFonts w:ascii="Calibri" w:hAnsi="Calibri"/>
      <w:sz w:val="22"/>
      <w:szCs w:val="22"/>
    </w:rPr>
  </w:style>
  <w:style w:type="paragraph" w:customStyle="1" w:styleId="NormalWeb3">
    <w:name w:val="Normal (Web)3"/>
    <w:basedOn w:val="Normal"/>
    <w:rsid w:val="00F84AD7"/>
    <w:pPr>
      <w:spacing w:before="100" w:beforeAutospacing="1" w:after="100" w:afterAutospacing="1" w:line="360" w:lineRule="atLeast"/>
    </w:pPr>
    <w:rPr>
      <w:sz w:val="20"/>
      <w:szCs w:val="20"/>
    </w:rPr>
  </w:style>
  <w:style w:type="paragraph" w:styleId="FootnoteText">
    <w:name w:val="footnote text"/>
    <w:basedOn w:val="Normal"/>
    <w:link w:val="FootnoteTextChar"/>
    <w:rsid w:val="00A136C3"/>
    <w:rPr>
      <w:sz w:val="20"/>
      <w:szCs w:val="20"/>
    </w:rPr>
  </w:style>
  <w:style w:type="character" w:styleId="FootnoteReference">
    <w:name w:val="footnote reference"/>
    <w:rsid w:val="00A136C3"/>
    <w:rPr>
      <w:vertAlign w:val="superscript"/>
    </w:rPr>
  </w:style>
  <w:style w:type="character" w:styleId="PageNumber">
    <w:name w:val="page number"/>
    <w:basedOn w:val="DefaultParagraphFont"/>
    <w:rsid w:val="007868BD"/>
  </w:style>
  <w:style w:type="character" w:styleId="FollowedHyperlink">
    <w:name w:val="FollowedHyperlink"/>
    <w:rsid w:val="00BC7B88"/>
    <w:rPr>
      <w:color w:val="800080"/>
      <w:u w:val="single"/>
    </w:rPr>
  </w:style>
  <w:style w:type="table" w:styleId="TableGrid">
    <w:name w:val="Table Grid"/>
    <w:basedOn w:val="TableNormal"/>
    <w:rsid w:val="00570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477FE2"/>
    <w:rPr>
      <w:rFonts w:ascii="Tahoma" w:hAnsi="Tahoma" w:cs="Tahoma"/>
      <w:sz w:val="16"/>
      <w:szCs w:val="16"/>
    </w:rPr>
  </w:style>
  <w:style w:type="character" w:customStyle="1" w:styleId="BalloonTextChar">
    <w:name w:val="Balloon Text Char"/>
    <w:link w:val="BalloonText"/>
    <w:rsid w:val="00477FE2"/>
    <w:rPr>
      <w:rFonts w:ascii="Tahoma" w:hAnsi="Tahoma" w:cs="Tahoma"/>
      <w:sz w:val="16"/>
      <w:szCs w:val="16"/>
    </w:rPr>
  </w:style>
  <w:style w:type="paragraph" w:styleId="Header">
    <w:name w:val="header"/>
    <w:basedOn w:val="Normal"/>
    <w:link w:val="HeaderChar"/>
    <w:rsid w:val="00F3264B"/>
    <w:pPr>
      <w:tabs>
        <w:tab w:val="center" w:pos="4680"/>
        <w:tab w:val="right" w:pos="9360"/>
      </w:tabs>
    </w:pPr>
  </w:style>
  <w:style w:type="character" w:customStyle="1" w:styleId="HeaderChar">
    <w:name w:val="Header Char"/>
    <w:link w:val="Header"/>
    <w:rsid w:val="00F3264B"/>
    <w:rPr>
      <w:sz w:val="24"/>
      <w:szCs w:val="24"/>
    </w:rPr>
  </w:style>
  <w:style w:type="paragraph" w:styleId="Footer">
    <w:name w:val="footer"/>
    <w:basedOn w:val="Normal"/>
    <w:link w:val="FooterChar"/>
    <w:uiPriority w:val="99"/>
    <w:rsid w:val="00F3264B"/>
    <w:pPr>
      <w:tabs>
        <w:tab w:val="center" w:pos="4680"/>
        <w:tab w:val="right" w:pos="9360"/>
      </w:tabs>
    </w:pPr>
  </w:style>
  <w:style w:type="character" w:customStyle="1" w:styleId="FooterChar">
    <w:name w:val="Footer Char"/>
    <w:link w:val="Footer"/>
    <w:uiPriority w:val="99"/>
    <w:rsid w:val="00F3264B"/>
    <w:rPr>
      <w:sz w:val="24"/>
      <w:szCs w:val="24"/>
    </w:rPr>
  </w:style>
  <w:style w:type="character" w:styleId="Strong">
    <w:name w:val="Strong"/>
    <w:uiPriority w:val="22"/>
    <w:qFormat/>
    <w:rsid w:val="007A59B6"/>
    <w:rPr>
      <w:rFonts w:cs="Times New Roman"/>
      <w:b/>
      <w:bCs/>
    </w:rPr>
  </w:style>
  <w:style w:type="paragraph" w:styleId="NoSpacing">
    <w:name w:val="No Spacing"/>
    <w:qFormat/>
    <w:rsid w:val="00B72763"/>
    <w:rPr>
      <w:rFonts w:ascii="Calibri" w:eastAsia="Calibri" w:hAnsi="Calibri"/>
      <w:sz w:val="22"/>
      <w:szCs w:val="22"/>
    </w:rPr>
  </w:style>
  <w:style w:type="paragraph" w:styleId="HTMLPreformatted">
    <w:name w:val="HTML Preformatted"/>
    <w:basedOn w:val="Normal"/>
    <w:link w:val="HTMLPreformattedChar"/>
    <w:uiPriority w:val="99"/>
    <w:unhideWhenUsed/>
    <w:rsid w:val="00456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56874"/>
    <w:rPr>
      <w:rFonts w:ascii="Courier New" w:hAnsi="Courier New" w:cs="Courier New"/>
    </w:rPr>
  </w:style>
  <w:style w:type="character" w:customStyle="1" w:styleId="FootnoteTextChar">
    <w:name w:val="Footnote Text Char"/>
    <w:basedOn w:val="DefaultParagraphFont"/>
    <w:link w:val="FootnoteText"/>
    <w:rsid w:val="002A6809"/>
  </w:style>
  <w:style w:type="character" w:styleId="UnresolvedMention">
    <w:name w:val="Unresolved Mention"/>
    <w:basedOn w:val="DefaultParagraphFont"/>
    <w:uiPriority w:val="99"/>
    <w:semiHidden/>
    <w:unhideWhenUsed/>
    <w:rsid w:val="00EF1261"/>
    <w:rPr>
      <w:color w:val="605E5C"/>
      <w:shd w:val="clear" w:color="auto" w:fill="E1DFDD"/>
    </w:rPr>
  </w:style>
  <w:style w:type="character" w:customStyle="1" w:styleId="Heading2Char">
    <w:name w:val="Heading 2 Char"/>
    <w:basedOn w:val="DefaultParagraphFont"/>
    <w:link w:val="Heading2"/>
    <w:uiPriority w:val="9"/>
    <w:rsid w:val="009F08B0"/>
    <w:rPr>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17300">
      <w:bodyDiv w:val="1"/>
      <w:marLeft w:val="0"/>
      <w:marRight w:val="0"/>
      <w:marTop w:val="0"/>
      <w:marBottom w:val="0"/>
      <w:divBdr>
        <w:top w:val="none" w:sz="0" w:space="0" w:color="auto"/>
        <w:left w:val="none" w:sz="0" w:space="0" w:color="auto"/>
        <w:bottom w:val="none" w:sz="0" w:space="0" w:color="auto"/>
        <w:right w:val="none" w:sz="0" w:space="0" w:color="auto"/>
      </w:divBdr>
    </w:div>
    <w:div w:id="223834093">
      <w:bodyDiv w:val="1"/>
      <w:marLeft w:val="0"/>
      <w:marRight w:val="0"/>
      <w:marTop w:val="0"/>
      <w:marBottom w:val="0"/>
      <w:divBdr>
        <w:top w:val="none" w:sz="0" w:space="0" w:color="auto"/>
        <w:left w:val="none" w:sz="0" w:space="0" w:color="auto"/>
        <w:bottom w:val="none" w:sz="0" w:space="0" w:color="auto"/>
        <w:right w:val="none" w:sz="0" w:space="0" w:color="auto"/>
      </w:divBdr>
    </w:div>
    <w:div w:id="243153476">
      <w:bodyDiv w:val="1"/>
      <w:marLeft w:val="0"/>
      <w:marRight w:val="0"/>
      <w:marTop w:val="0"/>
      <w:marBottom w:val="0"/>
      <w:divBdr>
        <w:top w:val="none" w:sz="0" w:space="0" w:color="auto"/>
        <w:left w:val="none" w:sz="0" w:space="0" w:color="auto"/>
        <w:bottom w:val="none" w:sz="0" w:space="0" w:color="auto"/>
        <w:right w:val="none" w:sz="0" w:space="0" w:color="auto"/>
      </w:divBdr>
    </w:div>
    <w:div w:id="286665071">
      <w:bodyDiv w:val="1"/>
      <w:marLeft w:val="0"/>
      <w:marRight w:val="0"/>
      <w:marTop w:val="0"/>
      <w:marBottom w:val="0"/>
      <w:divBdr>
        <w:top w:val="none" w:sz="0" w:space="0" w:color="auto"/>
        <w:left w:val="none" w:sz="0" w:space="0" w:color="auto"/>
        <w:bottom w:val="none" w:sz="0" w:space="0" w:color="auto"/>
        <w:right w:val="none" w:sz="0" w:space="0" w:color="auto"/>
      </w:divBdr>
    </w:div>
    <w:div w:id="306786824">
      <w:bodyDiv w:val="1"/>
      <w:marLeft w:val="0"/>
      <w:marRight w:val="0"/>
      <w:marTop w:val="0"/>
      <w:marBottom w:val="0"/>
      <w:divBdr>
        <w:top w:val="none" w:sz="0" w:space="0" w:color="auto"/>
        <w:left w:val="none" w:sz="0" w:space="0" w:color="auto"/>
        <w:bottom w:val="none" w:sz="0" w:space="0" w:color="auto"/>
        <w:right w:val="none" w:sz="0" w:space="0" w:color="auto"/>
      </w:divBdr>
    </w:div>
    <w:div w:id="373888381">
      <w:bodyDiv w:val="1"/>
      <w:marLeft w:val="0"/>
      <w:marRight w:val="0"/>
      <w:marTop w:val="0"/>
      <w:marBottom w:val="0"/>
      <w:divBdr>
        <w:top w:val="none" w:sz="0" w:space="0" w:color="auto"/>
        <w:left w:val="none" w:sz="0" w:space="0" w:color="auto"/>
        <w:bottom w:val="none" w:sz="0" w:space="0" w:color="auto"/>
        <w:right w:val="none" w:sz="0" w:space="0" w:color="auto"/>
      </w:divBdr>
      <w:divsChild>
        <w:div w:id="16090446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6521157">
      <w:bodyDiv w:val="1"/>
      <w:marLeft w:val="0"/>
      <w:marRight w:val="0"/>
      <w:marTop w:val="0"/>
      <w:marBottom w:val="0"/>
      <w:divBdr>
        <w:top w:val="none" w:sz="0" w:space="0" w:color="auto"/>
        <w:left w:val="none" w:sz="0" w:space="0" w:color="auto"/>
        <w:bottom w:val="none" w:sz="0" w:space="0" w:color="auto"/>
        <w:right w:val="none" w:sz="0" w:space="0" w:color="auto"/>
      </w:divBdr>
    </w:div>
    <w:div w:id="614557403">
      <w:bodyDiv w:val="1"/>
      <w:marLeft w:val="0"/>
      <w:marRight w:val="0"/>
      <w:marTop w:val="0"/>
      <w:marBottom w:val="0"/>
      <w:divBdr>
        <w:top w:val="none" w:sz="0" w:space="0" w:color="auto"/>
        <w:left w:val="none" w:sz="0" w:space="0" w:color="auto"/>
        <w:bottom w:val="none" w:sz="0" w:space="0" w:color="auto"/>
        <w:right w:val="none" w:sz="0" w:space="0" w:color="auto"/>
      </w:divBdr>
    </w:div>
    <w:div w:id="818494590">
      <w:bodyDiv w:val="1"/>
      <w:marLeft w:val="0"/>
      <w:marRight w:val="0"/>
      <w:marTop w:val="0"/>
      <w:marBottom w:val="0"/>
      <w:divBdr>
        <w:top w:val="none" w:sz="0" w:space="0" w:color="auto"/>
        <w:left w:val="none" w:sz="0" w:space="0" w:color="auto"/>
        <w:bottom w:val="none" w:sz="0" w:space="0" w:color="auto"/>
        <w:right w:val="none" w:sz="0" w:space="0" w:color="auto"/>
      </w:divBdr>
    </w:div>
    <w:div w:id="833572031">
      <w:bodyDiv w:val="1"/>
      <w:marLeft w:val="0"/>
      <w:marRight w:val="0"/>
      <w:marTop w:val="0"/>
      <w:marBottom w:val="0"/>
      <w:divBdr>
        <w:top w:val="none" w:sz="0" w:space="0" w:color="auto"/>
        <w:left w:val="none" w:sz="0" w:space="0" w:color="auto"/>
        <w:bottom w:val="none" w:sz="0" w:space="0" w:color="auto"/>
        <w:right w:val="none" w:sz="0" w:space="0" w:color="auto"/>
      </w:divBdr>
    </w:div>
    <w:div w:id="929582260">
      <w:bodyDiv w:val="1"/>
      <w:marLeft w:val="0"/>
      <w:marRight w:val="0"/>
      <w:marTop w:val="0"/>
      <w:marBottom w:val="0"/>
      <w:divBdr>
        <w:top w:val="none" w:sz="0" w:space="0" w:color="auto"/>
        <w:left w:val="none" w:sz="0" w:space="0" w:color="auto"/>
        <w:bottom w:val="none" w:sz="0" w:space="0" w:color="auto"/>
        <w:right w:val="none" w:sz="0" w:space="0" w:color="auto"/>
      </w:divBdr>
    </w:div>
    <w:div w:id="1074277191">
      <w:bodyDiv w:val="1"/>
      <w:marLeft w:val="0"/>
      <w:marRight w:val="0"/>
      <w:marTop w:val="0"/>
      <w:marBottom w:val="0"/>
      <w:divBdr>
        <w:top w:val="none" w:sz="0" w:space="0" w:color="auto"/>
        <w:left w:val="none" w:sz="0" w:space="0" w:color="auto"/>
        <w:bottom w:val="none" w:sz="0" w:space="0" w:color="auto"/>
        <w:right w:val="none" w:sz="0" w:space="0" w:color="auto"/>
      </w:divBdr>
    </w:div>
    <w:div w:id="1076130425">
      <w:bodyDiv w:val="1"/>
      <w:marLeft w:val="0"/>
      <w:marRight w:val="0"/>
      <w:marTop w:val="0"/>
      <w:marBottom w:val="0"/>
      <w:divBdr>
        <w:top w:val="none" w:sz="0" w:space="0" w:color="auto"/>
        <w:left w:val="none" w:sz="0" w:space="0" w:color="auto"/>
        <w:bottom w:val="none" w:sz="0" w:space="0" w:color="auto"/>
        <w:right w:val="none" w:sz="0" w:space="0" w:color="auto"/>
      </w:divBdr>
      <w:divsChild>
        <w:div w:id="1083600612">
          <w:marLeft w:val="0"/>
          <w:marRight w:val="0"/>
          <w:marTop w:val="0"/>
          <w:marBottom w:val="0"/>
          <w:divBdr>
            <w:top w:val="none" w:sz="0" w:space="0" w:color="auto"/>
            <w:left w:val="none" w:sz="0" w:space="0" w:color="auto"/>
            <w:bottom w:val="none" w:sz="0" w:space="0" w:color="auto"/>
            <w:right w:val="none" w:sz="0" w:space="0" w:color="auto"/>
          </w:divBdr>
          <w:divsChild>
            <w:div w:id="137383649">
              <w:marLeft w:val="0"/>
              <w:marRight w:val="0"/>
              <w:marTop w:val="0"/>
              <w:marBottom w:val="0"/>
              <w:divBdr>
                <w:top w:val="none" w:sz="0" w:space="0" w:color="auto"/>
                <w:left w:val="none" w:sz="0" w:space="0" w:color="auto"/>
                <w:bottom w:val="none" w:sz="0" w:space="0" w:color="auto"/>
                <w:right w:val="none" w:sz="0" w:space="0" w:color="auto"/>
              </w:divBdr>
            </w:div>
            <w:div w:id="185288511">
              <w:marLeft w:val="0"/>
              <w:marRight w:val="0"/>
              <w:marTop w:val="0"/>
              <w:marBottom w:val="0"/>
              <w:divBdr>
                <w:top w:val="none" w:sz="0" w:space="0" w:color="auto"/>
                <w:left w:val="none" w:sz="0" w:space="0" w:color="auto"/>
                <w:bottom w:val="none" w:sz="0" w:space="0" w:color="auto"/>
                <w:right w:val="none" w:sz="0" w:space="0" w:color="auto"/>
              </w:divBdr>
            </w:div>
            <w:div w:id="669674845">
              <w:marLeft w:val="0"/>
              <w:marRight w:val="0"/>
              <w:marTop w:val="0"/>
              <w:marBottom w:val="0"/>
              <w:divBdr>
                <w:top w:val="none" w:sz="0" w:space="0" w:color="auto"/>
                <w:left w:val="none" w:sz="0" w:space="0" w:color="auto"/>
                <w:bottom w:val="none" w:sz="0" w:space="0" w:color="auto"/>
                <w:right w:val="none" w:sz="0" w:space="0" w:color="auto"/>
              </w:divBdr>
            </w:div>
            <w:div w:id="707727159">
              <w:marLeft w:val="0"/>
              <w:marRight w:val="0"/>
              <w:marTop w:val="0"/>
              <w:marBottom w:val="0"/>
              <w:divBdr>
                <w:top w:val="none" w:sz="0" w:space="0" w:color="auto"/>
                <w:left w:val="none" w:sz="0" w:space="0" w:color="auto"/>
                <w:bottom w:val="none" w:sz="0" w:space="0" w:color="auto"/>
                <w:right w:val="none" w:sz="0" w:space="0" w:color="auto"/>
              </w:divBdr>
            </w:div>
            <w:div w:id="816843261">
              <w:marLeft w:val="0"/>
              <w:marRight w:val="0"/>
              <w:marTop w:val="0"/>
              <w:marBottom w:val="0"/>
              <w:divBdr>
                <w:top w:val="none" w:sz="0" w:space="0" w:color="auto"/>
                <w:left w:val="none" w:sz="0" w:space="0" w:color="auto"/>
                <w:bottom w:val="none" w:sz="0" w:space="0" w:color="auto"/>
                <w:right w:val="none" w:sz="0" w:space="0" w:color="auto"/>
              </w:divBdr>
            </w:div>
            <w:div w:id="865093326">
              <w:marLeft w:val="0"/>
              <w:marRight w:val="0"/>
              <w:marTop w:val="0"/>
              <w:marBottom w:val="0"/>
              <w:divBdr>
                <w:top w:val="none" w:sz="0" w:space="0" w:color="auto"/>
                <w:left w:val="none" w:sz="0" w:space="0" w:color="auto"/>
                <w:bottom w:val="none" w:sz="0" w:space="0" w:color="auto"/>
                <w:right w:val="none" w:sz="0" w:space="0" w:color="auto"/>
              </w:divBdr>
            </w:div>
            <w:div w:id="1280919377">
              <w:marLeft w:val="0"/>
              <w:marRight w:val="0"/>
              <w:marTop w:val="0"/>
              <w:marBottom w:val="0"/>
              <w:divBdr>
                <w:top w:val="none" w:sz="0" w:space="0" w:color="auto"/>
                <w:left w:val="none" w:sz="0" w:space="0" w:color="auto"/>
                <w:bottom w:val="none" w:sz="0" w:space="0" w:color="auto"/>
                <w:right w:val="none" w:sz="0" w:space="0" w:color="auto"/>
              </w:divBdr>
            </w:div>
            <w:div w:id="1389261182">
              <w:marLeft w:val="0"/>
              <w:marRight w:val="0"/>
              <w:marTop w:val="0"/>
              <w:marBottom w:val="0"/>
              <w:divBdr>
                <w:top w:val="none" w:sz="0" w:space="0" w:color="auto"/>
                <w:left w:val="none" w:sz="0" w:space="0" w:color="auto"/>
                <w:bottom w:val="none" w:sz="0" w:space="0" w:color="auto"/>
                <w:right w:val="none" w:sz="0" w:space="0" w:color="auto"/>
              </w:divBdr>
            </w:div>
            <w:div w:id="1489438924">
              <w:marLeft w:val="0"/>
              <w:marRight w:val="0"/>
              <w:marTop w:val="0"/>
              <w:marBottom w:val="0"/>
              <w:divBdr>
                <w:top w:val="none" w:sz="0" w:space="0" w:color="auto"/>
                <w:left w:val="none" w:sz="0" w:space="0" w:color="auto"/>
                <w:bottom w:val="none" w:sz="0" w:space="0" w:color="auto"/>
                <w:right w:val="none" w:sz="0" w:space="0" w:color="auto"/>
              </w:divBdr>
            </w:div>
            <w:div w:id="1667442030">
              <w:marLeft w:val="0"/>
              <w:marRight w:val="0"/>
              <w:marTop w:val="0"/>
              <w:marBottom w:val="0"/>
              <w:divBdr>
                <w:top w:val="none" w:sz="0" w:space="0" w:color="auto"/>
                <w:left w:val="none" w:sz="0" w:space="0" w:color="auto"/>
                <w:bottom w:val="none" w:sz="0" w:space="0" w:color="auto"/>
                <w:right w:val="none" w:sz="0" w:space="0" w:color="auto"/>
              </w:divBdr>
            </w:div>
            <w:div w:id="1678772201">
              <w:marLeft w:val="0"/>
              <w:marRight w:val="0"/>
              <w:marTop w:val="0"/>
              <w:marBottom w:val="0"/>
              <w:divBdr>
                <w:top w:val="none" w:sz="0" w:space="0" w:color="auto"/>
                <w:left w:val="none" w:sz="0" w:space="0" w:color="auto"/>
                <w:bottom w:val="none" w:sz="0" w:space="0" w:color="auto"/>
                <w:right w:val="none" w:sz="0" w:space="0" w:color="auto"/>
              </w:divBdr>
            </w:div>
            <w:div w:id="1704133084">
              <w:marLeft w:val="0"/>
              <w:marRight w:val="0"/>
              <w:marTop w:val="0"/>
              <w:marBottom w:val="0"/>
              <w:divBdr>
                <w:top w:val="none" w:sz="0" w:space="0" w:color="auto"/>
                <w:left w:val="none" w:sz="0" w:space="0" w:color="auto"/>
                <w:bottom w:val="none" w:sz="0" w:space="0" w:color="auto"/>
                <w:right w:val="none" w:sz="0" w:space="0" w:color="auto"/>
              </w:divBdr>
            </w:div>
            <w:div w:id="1758087549">
              <w:marLeft w:val="0"/>
              <w:marRight w:val="0"/>
              <w:marTop w:val="0"/>
              <w:marBottom w:val="0"/>
              <w:divBdr>
                <w:top w:val="none" w:sz="0" w:space="0" w:color="auto"/>
                <w:left w:val="none" w:sz="0" w:space="0" w:color="auto"/>
                <w:bottom w:val="none" w:sz="0" w:space="0" w:color="auto"/>
                <w:right w:val="none" w:sz="0" w:space="0" w:color="auto"/>
              </w:divBdr>
            </w:div>
            <w:div w:id="1779981057">
              <w:marLeft w:val="0"/>
              <w:marRight w:val="0"/>
              <w:marTop w:val="0"/>
              <w:marBottom w:val="0"/>
              <w:divBdr>
                <w:top w:val="none" w:sz="0" w:space="0" w:color="auto"/>
                <w:left w:val="none" w:sz="0" w:space="0" w:color="auto"/>
                <w:bottom w:val="none" w:sz="0" w:space="0" w:color="auto"/>
                <w:right w:val="none" w:sz="0" w:space="0" w:color="auto"/>
              </w:divBdr>
            </w:div>
            <w:div w:id="1798790178">
              <w:marLeft w:val="0"/>
              <w:marRight w:val="0"/>
              <w:marTop w:val="0"/>
              <w:marBottom w:val="0"/>
              <w:divBdr>
                <w:top w:val="none" w:sz="0" w:space="0" w:color="auto"/>
                <w:left w:val="none" w:sz="0" w:space="0" w:color="auto"/>
                <w:bottom w:val="none" w:sz="0" w:space="0" w:color="auto"/>
                <w:right w:val="none" w:sz="0" w:space="0" w:color="auto"/>
              </w:divBdr>
            </w:div>
            <w:div w:id="1845196063">
              <w:marLeft w:val="0"/>
              <w:marRight w:val="0"/>
              <w:marTop w:val="0"/>
              <w:marBottom w:val="0"/>
              <w:divBdr>
                <w:top w:val="none" w:sz="0" w:space="0" w:color="auto"/>
                <w:left w:val="none" w:sz="0" w:space="0" w:color="auto"/>
                <w:bottom w:val="none" w:sz="0" w:space="0" w:color="auto"/>
                <w:right w:val="none" w:sz="0" w:space="0" w:color="auto"/>
              </w:divBdr>
            </w:div>
            <w:div w:id="2017073687">
              <w:marLeft w:val="0"/>
              <w:marRight w:val="0"/>
              <w:marTop w:val="0"/>
              <w:marBottom w:val="0"/>
              <w:divBdr>
                <w:top w:val="none" w:sz="0" w:space="0" w:color="auto"/>
                <w:left w:val="none" w:sz="0" w:space="0" w:color="auto"/>
                <w:bottom w:val="none" w:sz="0" w:space="0" w:color="auto"/>
                <w:right w:val="none" w:sz="0" w:space="0" w:color="auto"/>
              </w:divBdr>
            </w:div>
            <w:div w:id="20697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18941">
      <w:bodyDiv w:val="1"/>
      <w:marLeft w:val="0"/>
      <w:marRight w:val="0"/>
      <w:marTop w:val="0"/>
      <w:marBottom w:val="0"/>
      <w:divBdr>
        <w:top w:val="none" w:sz="0" w:space="0" w:color="auto"/>
        <w:left w:val="none" w:sz="0" w:space="0" w:color="auto"/>
        <w:bottom w:val="none" w:sz="0" w:space="0" w:color="auto"/>
        <w:right w:val="none" w:sz="0" w:space="0" w:color="auto"/>
      </w:divBdr>
    </w:div>
    <w:div w:id="1447192675">
      <w:bodyDiv w:val="1"/>
      <w:marLeft w:val="0"/>
      <w:marRight w:val="0"/>
      <w:marTop w:val="0"/>
      <w:marBottom w:val="0"/>
      <w:divBdr>
        <w:top w:val="none" w:sz="0" w:space="0" w:color="auto"/>
        <w:left w:val="none" w:sz="0" w:space="0" w:color="auto"/>
        <w:bottom w:val="none" w:sz="0" w:space="0" w:color="auto"/>
        <w:right w:val="none" w:sz="0" w:space="0" w:color="auto"/>
      </w:divBdr>
      <w:divsChild>
        <w:div w:id="1146125597">
          <w:marLeft w:val="0"/>
          <w:marRight w:val="0"/>
          <w:marTop w:val="0"/>
          <w:marBottom w:val="0"/>
          <w:divBdr>
            <w:top w:val="none" w:sz="0" w:space="0" w:color="auto"/>
            <w:left w:val="none" w:sz="0" w:space="0" w:color="auto"/>
            <w:bottom w:val="none" w:sz="0" w:space="0" w:color="auto"/>
            <w:right w:val="none" w:sz="0" w:space="0" w:color="auto"/>
          </w:divBdr>
          <w:divsChild>
            <w:div w:id="1531869388">
              <w:marLeft w:val="0"/>
              <w:marRight w:val="0"/>
              <w:marTop w:val="0"/>
              <w:marBottom w:val="0"/>
              <w:divBdr>
                <w:top w:val="none" w:sz="0" w:space="0" w:color="auto"/>
                <w:left w:val="none" w:sz="0" w:space="0" w:color="auto"/>
                <w:bottom w:val="none" w:sz="0" w:space="0" w:color="auto"/>
                <w:right w:val="none" w:sz="0" w:space="0" w:color="auto"/>
              </w:divBdr>
            </w:div>
          </w:divsChild>
        </w:div>
        <w:div w:id="1601453443">
          <w:marLeft w:val="0"/>
          <w:marRight w:val="0"/>
          <w:marTop w:val="0"/>
          <w:marBottom w:val="0"/>
          <w:divBdr>
            <w:top w:val="none" w:sz="0" w:space="0" w:color="auto"/>
            <w:left w:val="none" w:sz="0" w:space="0" w:color="auto"/>
            <w:bottom w:val="none" w:sz="0" w:space="0" w:color="auto"/>
            <w:right w:val="none" w:sz="0" w:space="0" w:color="auto"/>
          </w:divBdr>
        </w:div>
      </w:divsChild>
    </w:div>
    <w:div w:id="1495872836">
      <w:bodyDiv w:val="1"/>
      <w:marLeft w:val="0"/>
      <w:marRight w:val="0"/>
      <w:marTop w:val="0"/>
      <w:marBottom w:val="0"/>
      <w:divBdr>
        <w:top w:val="none" w:sz="0" w:space="0" w:color="auto"/>
        <w:left w:val="none" w:sz="0" w:space="0" w:color="auto"/>
        <w:bottom w:val="none" w:sz="0" w:space="0" w:color="auto"/>
        <w:right w:val="none" w:sz="0" w:space="0" w:color="auto"/>
      </w:divBdr>
    </w:div>
    <w:div w:id="1511488785">
      <w:bodyDiv w:val="1"/>
      <w:marLeft w:val="0"/>
      <w:marRight w:val="0"/>
      <w:marTop w:val="0"/>
      <w:marBottom w:val="0"/>
      <w:divBdr>
        <w:top w:val="none" w:sz="0" w:space="0" w:color="auto"/>
        <w:left w:val="none" w:sz="0" w:space="0" w:color="auto"/>
        <w:bottom w:val="none" w:sz="0" w:space="0" w:color="auto"/>
        <w:right w:val="none" w:sz="0" w:space="0" w:color="auto"/>
      </w:divBdr>
      <w:divsChild>
        <w:div w:id="143933902">
          <w:marLeft w:val="0"/>
          <w:marRight w:val="0"/>
          <w:marTop w:val="0"/>
          <w:marBottom w:val="0"/>
          <w:divBdr>
            <w:top w:val="none" w:sz="0" w:space="0" w:color="auto"/>
            <w:left w:val="none" w:sz="0" w:space="0" w:color="auto"/>
            <w:bottom w:val="none" w:sz="0" w:space="0" w:color="auto"/>
            <w:right w:val="none" w:sz="0" w:space="0" w:color="auto"/>
          </w:divBdr>
          <w:divsChild>
            <w:div w:id="760033714">
              <w:marLeft w:val="0"/>
              <w:marRight w:val="0"/>
              <w:marTop w:val="0"/>
              <w:marBottom w:val="0"/>
              <w:divBdr>
                <w:top w:val="none" w:sz="0" w:space="0" w:color="auto"/>
                <w:left w:val="none" w:sz="0" w:space="0" w:color="auto"/>
                <w:bottom w:val="none" w:sz="0" w:space="0" w:color="auto"/>
                <w:right w:val="none" w:sz="0" w:space="0" w:color="auto"/>
              </w:divBdr>
              <w:divsChild>
                <w:div w:id="74785442">
                  <w:marLeft w:val="0"/>
                  <w:marRight w:val="0"/>
                  <w:marTop w:val="0"/>
                  <w:marBottom w:val="0"/>
                  <w:divBdr>
                    <w:top w:val="none" w:sz="0" w:space="0" w:color="auto"/>
                    <w:left w:val="none" w:sz="0" w:space="0" w:color="auto"/>
                    <w:bottom w:val="none" w:sz="0" w:space="0" w:color="auto"/>
                    <w:right w:val="none" w:sz="0" w:space="0" w:color="auto"/>
                  </w:divBdr>
                  <w:divsChild>
                    <w:div w:id="1748066941">
                      <w:marLeft w:val="0"/>
                      <w:marRight w:val="0"/>
                      <w:marTop w:val="0"/>
                      <w:marBottom w:val="0"/>
                      <w:divBdr>
                        <w:top w:val="none" w:sz="0" w:space="0" w:color="auto"/>
                        <w:left w:val="none" w:sz="0" w:space="0" w:color="auto"/>
                        <w:bottom w:val="none" w:sz="0" w:space="0" w:color="auto"/>
                        <w:right w:val="none" w:sz="0" w:space="0" w:color="auto"/>
                      </w:divBdr>
                      <w:divsChild>
                        <w:div w:id="613026889">
                          <w:marLeft w:val="0"/>
                          <w:marRight w:val="0"/>
                          <w:marTop w:val="0"/>
                          <w:marBottom w:val="0"/>
                          <w:divBdr>
                            <w:top w:val="none" w:sz="0" w:space="0" w:color="auto"/>
                            <w:left w:val="none" w:sz="0" w:space="0" w:color="auto"/>
                            <w:bottom w:val="none" w:sz="0" w:space="0" w:color="auto"/>
                            <w:right w:val="none" w:sz="0" w:space="0" w:color="auto"/>
                          </w:divBdr>
                          <w:divsChild>
                            <w:div w:id="797719402">
                              <w:marLeft w:val="0"/>
                              <w:marRight w:val="0"/>
                              <w:marTop w:val="0"/>
                              <w:marBottom w:val="0"/>
                              <w:divBdr>
                                <w:top w:val="none" w:sz="0" w:space="0" w:color="auto"/>
                                <w:left w:val="none" w:sz="0" w:space="0" w:color="auto"/>
                                <w:bottom w:val="none" w:sz="0" w:space="0" w:color="auto"/>
                                <w:right w:val="none" w:sz="0" w:space="0" w:color="auto"/>
                              </w:divBdr>
                              <w:divsChild>
                                <w:div w:id="65498237">
                                  <w:marLeft w:val="0"/>
                                  <w:marRight w:val="0"/>
                                  <w:marTop w:val="0"/>
                                  <w:marBottom w:val="0"/>
                                  <w:divBdr>
                                    <w:top w:val="none" w:sz="0" w:space="0" w:color="auto"/>
                                    <w:left w:val="none" w:sz="0" w:space="0" w:color="auto"/>
                                    <w:bottom w:val="none" w:sz="0" w:space="0" w:color="auto"/>
                                    <w:right w:val="none" w:sz="0" w:space="0" w:color="auto"/>
                                  </w:divBdr>
                                  <w:divsChild>
                                    <w:div w:id="154731157">
                                      <w:marLeft w:val="0"/>
                                      <w:marRight w:val="0"/>
                                      <w:marTop w:val="0"/>
                                      <w:marBottom w:val="0"/>
                                      <w:divBdr>
                                        <w:top w:val="none" w:sz="0" w:space="0" w:color="auto"/>
                                        <w:left w:val="none" w:sz="0" w:space="0" w:color="auto"/>
                                        <w:bottom w:val="none" w:sz="0" w:space="0" w:color="auto"/>
                                        <w:right w:val="none" w:sz="0" w:space="0" w:color="auto"/>
                                      </w:divBdr>
                                    </w:div>
                                    <w:div w:id="182282417">
                                      <w:marLeft w:val="0"/>
                                      <w:marRight w:val="0"/>
                                      <w:marTop w:val="0"/>
                                      <w:marBottom w:val="0"/>
                                      <w:divBdr>
                                        <w:top w:val="none" w:sz="0" w:space="0" w:color="auto"/>
                                        <w:left w:val="none" w:sz="0" w:space="0" w:color="auto"/>
                                        <w:bottom w:val="none" w:sz="0" w:space="0" w:color="auto"/>
                                        <w:right w:val="none" w:sz="0" w:space="0" w:color="auto"/>
                                      </w:divBdr>
                                    </w:div>
                                    <w:div w:id="342250020">
                                      <w:marLeft w:val="0"/>
                                      <w:marRight w:val="0"/>
                                      <w:marTop w:val="0"/>
                                      <w:marBottom w:val="0"/>
                                      <w:divBdr>
                                        <w:top w:val="none" w:sz="0" w:space="0" w:color="auto"/>
                                        <w:left w:val="none" w:sz="0" w:space="0" w:color="auto"/>
                                        <w:bottom w:val="none" w:sz="0" w:space="0" w:color="auto"/>
                                        <w:right w:val="none" w:sz="0" w:space="0" w:color="auto"/>
                                      </w:divBdr>
                                    </w:div>
                                    <w:div w:id="345178392">
                                      <w:marLeft w:val="0"/>
                                      <w:marRight w:val="0"/>
                                      <w:marTop w:val="0"/>
                                      <w:marBottom w:val="0"/>
                                      <w:divBdr>
                                        <w:top w:val="none" w:sz="0" w:space="0" w:color="auto"/>
                                        <w:left w:val="none" w:sz="0" w:space="0" w:color="auto"/>
                                        <w:bottom w:val="none" w:sz="0" w:space="0" w:color="auto"/>
                                        <w:right w:val="none" w:sz="0" w:space="0" w:color="auto"/>
                                      </w:divBdr>
                                    </w:div>
                                    <w:div w:id="728501042">
                                      <w:marLeft w:val="0"/>
                                      <w:marRight w:val="0"/>
                                      <w:marTop w:val="0"/>
                                      <w:marBottom w:val="0"/>
                                      <w:divBdr>
                                        <w:top w:val="none" w:sz="0" w:space="0" w:color="auto"/>
                                        <w:left w:val="none" w:sz="0" w:space="0" w:color="auto"/>
                                        <w:bottom w:val="none" w:sz="0" w:space="0" w:color="auto"/>
                                        <w:right w:val="none" w:sz="0" w:space="0" w:color="auto"/>
                                      </w:divBdr>
                                    </w:div>
                                    <w:div w:id="935677733">
                                      <w:marLeft w:val="0"/>
                                      <w:marRight w:val="0"/>
                                      <w:marTop w:val="0"/>
                                      <w:marBottom w:val="0"/>
                                      <w:divBdr>
                                        <w:top w:val="none" w:sz="0" w:space="0" w:color="auto"/>
                                        <w:left w:val="none" w:sz="0" w:space="0" w:color="auto"/>
                                        <w:bottom w:val="none" w:sz="0" w:space="0" w:color="auto"/>
                                        <w:right w:val="none" w:sz="0" w:space="0" w:color="auto"/>
                                      </w:divBdr>
                                    </w:div>
                                    <w:div w:id="1422674920">
                                      <w:marLeft w:val="0"/>
                                      <w:marRight w:val="0"/>
                                      <w:marTop w:val="0"/>
                                      <w:marBottom w:val="0"/>
                                      <w:divBdr>
                                        <w:top w:val="none" w:sz="0" w:space="0" w:color="auto"/>
                                        <w:left w:val="none" w:sz="0" w:space="0" w:color="auto"/>
                                        <w:bottom w:val="none" w:sz="0" w:space="0" w:color="auto"/>
                                        <w:right w:val="none" w:sz="0" w:space="0" w:color="auto"/>
                                      </w:divBdr>
                                    </w:div>
                                    <w:div w:id="1440563218">
                                      <w:marLeft w:val="0"/>
                                      <w:marRight w:val="0"/>
                                      <w:marTop w:val="0"/>
                                      <w:marBottom w:val="0"/>
                                      <w:divBdr>
                                        <w:top w:val="none" w:sz="0" w:space="0" w:color="auto"/>
                                        <w:left w:val="none" w:sz="0" w:space="0" w:color="auto"/>
                                        <w:bottom w:val="none" w:sz="0" w:space="0" w:color="auto"/>
                                        <w:right w:val="none" w:sz="0" w:space="0" w:color="auto"/>
                                      </w:divBdr>
                                    </w:div>
                                    <w:div w:id="1645772182">
                                      <w:marLeft w:val="0"/>
                                      <w:marRight w:val="0"/>
                                      <w:marTop w:val="0"/>
                                      <w:marBottom w:val="0"/>
                                      <w:divBdr>
                                        <w:top w:val="none" w:sz="0" w:space="0" w:color="auto"/>
                                        <w:left w:val="none" w:sz="0" w:space="0" w:color="auto"/>
                                        <w:bottom w:val="none" w:sz="0" w:space="0" w:color="auto"/>
                                        <w:right w:val="none" w:sz="0" w:space="0" w:color="auto"/>
                                      </w:divBdr>
                                    </w:div>
                                    <w:div w:id="1868175852">
                                      <w:marLeft w:val="0"/>
                                      <w:marRight w:val="0"/>
                                      <w:marTop w:val="0"/>
                                      <w:marBottom w:val="0"/>
                                      <w:divBdr>
                                        <w:top w:val="none" w:sz="0" w:space="0" w:color="auto"/>
                                        <w:left w:val="none" w:sz="0" w:space="0" w:color="auto"/>
                                        <w:bottom w:val="none" w:sz="0" w:space="0" w:color="auto"/>
                                        <w:right w:val="none" w:sz="0" w:space="0" w:color="auto"/>
                                      </w:divBdr>
                                    </w:div>
                                    <w:div w:id="1871798871">
                                      <w:marLeft w:val="0"/>
                                      <w:marRight w:val="0"/>
                                      <w:marTop w:val="0"/>
                                      <w:marBottom w:val="0"/>
                                      <w:divBdr>
                                        <w:top w:val="none" w:sz="0" w:space="0" w:color="auto"/>
                                        <w:left w:val="none" w:sz="0" w:space="0" w:color="auto"/>
                                        <w:bottom w:val="none" w:sz="0" w:space="0" w:color="auto"/>
                                        <w:right w:val="none" w:sz="0" w:space="0" w:color="auto"/>
                                      </w:divBdr>
                                    </w:div>
                                    <w:div w:id="2091928177">
                                      <w:marLeft w:val="0"/>
                                      <w:marRight w:val="0"/>
                                      <w:marTop w:val="0"/>
                                      <w:marBottom w:val="0"/>
                                      <w:divBdr>
                                        <w:top w:val="none" w:sz="0" w:space="0" w:color="auto"/>
                                        <w:left w:val="none" w:sz="0" w:space="0" w:color="auto"/>
                                        <w:bottom w:val="none" w:sz="0" w:space="0" w:color="auto"/>
                                        <w:right w:val="none" w:sz="0" w:space="0" w:color="auto"/>
                                      </w:divBdr>
                                    </w:div>
                                    <w:div w:id="2146465086">
                                      <w:marLeft w:val="0"/>
                                      <w:marRight w:val="0"/>
                                      <w:marTop w:val="0"/>
                                      <w:marBottom w:val="0"/>
                                      <w:divBdr>
                                        <w:top w:val="none" w:sz="0" w:space="0" w:color="auto"/>
                                        <w:left w:val="none" w:sz="0" w:space="0" w:color="auto"/>
                                        <w:bottom w:val="none" w:sz="0" w:space="0" w:color="auto"/>
                                        <w:right w:val="none" w:sz="0" w:space="0" w:color="auto"/>
                                      </w:divBdr>
                                    </w:div>
                                  </w:divsChild>
                                </w:div>
                                <w:div w:id="1447700248">
                                  <w:marLeft w:val="0"/>
                                  <w:marRight w:val="0"/>
                                  <w:marTop w:val="0"/>
                                  <w:marBottom w:val="0"/>
                                  <w:divBdr>
                                    <w:top w:val="none" w:sz="0" w:space="0" w:color="auto"/>
                                    <w:left w:val="none" w:sz="0" w:space="0" w:color="auto"/>
                                    <w:bottom w:val="none" w:sz="0" w:space="0" w:color="auto"/>
                                    <w:right w:val="none" w:sz="0" w:space="0" w:color="auto"/>
                                  </w:divBdr>
                                  <w:divsChild>
                                    <w:div w:id="97255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076242">
                              <w:marLeft w:val="0"/>
                              <w:marRight w:val="0"/>
                              <w:marTop w:val="0"/>
                              <w:marBottom w:val="0"/>
                              <w:divBdr>
                                <w:top w:val="none" w:sz="0" w:space="0" w:color="auto"/>
                                <w:left w:val="none" w:sz="0" w:space="0" w:color="auto"/>
                                <w:bottom w:val="none" w:sz="0" w:space="0" w:color="auto"/>
                                <w:right w:val="none" w:sz="0" w:space="0" w:color="auto"/>
                              </w:divBdr>
                            </w:div>
                            <w:div w:id="1048335861">
                              <w:marLeft w:val="0"/>
                              <w:marRight w:val="0"/>
                              <w:marTop w:val="0"/>
                              <w:marBottom w:val="0"/>
                              <w:divBdr>
                                <w:top w:val="none" w:sz="0" w:space="0" w:color="auto"/>
                                <w:left w:val="none" w:sz="0" w:space="0" w:color="auto"/>
                                <w:bottom w:val="none" w:sz="0" w:space="0" w:color="auto"/>
                                <w:right w:val="none" w:sz="0" w:space="0" w:color="auto"/>
                              </w:divBdr>
                            </w:div>
                            <w:div w:id="175847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602377">
          <w:marLeft w:val="0"/>
          <w:marRight w:val="0"/>
          <w:marTop w:val="0"/>
          <w:marBottom w:val="0"/>
          <w:divBdr>
            <w:top w:val="none" w:sz="0" w:space="0" w:color="auto"/>
            <w:left w:val="none" w:sz="0" w:space="0" w:color="auto"/>
            <w:bottom w:val="none" w:sz="0" w:space="0" w:color="auto"/>
            <w:right w:val="none" w:sz="0" w:space="0" w:color="auto"/>
          </w:divBdr>
          <w:divsChild>
            <w:div w:id="96759627">
              <w:marLeft w:val="0"/>
              <w:marRight w:val="0"/>
              <w:marTop w:val="0"/>
              <w:marBottom w:val="0"/>
              <w:divBdr>
                <w:top w:val="none" w:sz="0" w:space="0" w:color="auto"/>
                <w:left w:val="none" w:sz="0" w:space="0" w:color="auto"/>
                <w:bottom w:val="none" w:sz="0" w:space="0" w:color="auto"/>
                <w:right w:val="none" w:sz="0" w:space="0" w:color="auto"/>
              </w:divBdr>
              <w:divsChild>
                <w:div w:id="1048337511">
                  <w:marLeft w:val="0"/>
                  <w:marRight w:val="0"/>
                  <w:marTop w:val="0"/>
                  <w:marBottom w:val="0"/>
                  <w:divBdr>
                    <w:top w:val="none" w:sz="0" w:space="0" w:color="auto"/>
                    <w:left w:val="none" w:sz="0" w:space="0" w:color="auto"/>
                    <w:bottom w:val="none" w:sz="0" w:space="0" w:color="auto"/>
                    <w:right w:val="none" w:sz="0" w:space="0" w:color="auto"/>
                  </w:divBdr>
                </w:div>
              </w:divsChild>
            </w:div>
            <w:div w:id="1415132062">
              <w:marLeft w:val="0"/>
              <w:marRight w:val="0"/>
              <w:marTop w:val="0"/>
              <w:marBottom w:val="0"/>
              <w:divBdr>
                <w:top w:val="none" w:sz="0" w:space="0" w:color="auto"/>
                <w:left w:val="none" w:sz="0" w:space="0" w:color="auto"/>
                <w:bottom w:val="none" w:sz="0" w:space="0" w:color="auto"/>
                <w:right w:val="none" w:sz="0" w:space="0" w:color="auto"/>
              </w:divBdr>
              <w:divsChild>
                <w:div w:id="189839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78644">
          <w:marLeft w:val="0"/>
          <w:marRight w:val="0"/>
          <w:marTop w:val="0"/>
          <w:marBottom w:val="0"/>
          <w:divBdr>
            <w:top w:val="none" w:sz="0" w:space="0" w:color="auto"/>
            <w:left w:val="none" w:sz="0" w:space="0" w:color="auto"/>
            <w:bottom w:val="none" w:sz="0" w:space="0" w:color="auto"/>
            <w:right w:val="none" w:sz="0" w:space="0" w:color="auto"/>
          </w:divBdr>
          <w:divsChild>
            <w:div w:id="313803465">
              <w:marLeft w:val="0"/>
              <w:marRight w:val="0"/>
              <w:marTop w:val="0"/>
              <w:marBottom w:val="0"/>
              <w:divBdr>
                <w:top w:val="none" w:sz="0" w:space="0" w:color="auto"/>
                <w:left w:val="none" w:sz="0" w:space="0" w:color="auto"/>
                <w:bottom w:val="none" w:sz="0" w:space="0" w:color="auto"/>
                <w:right w:val="none" w:sz="0" w:space="0" w:color="auto"/>
              </w:divBdr>
            </w:div>
            <w:div w:id="644315090">
              <w:marLeft w:val="0"/>
              <w:marRight w:val="0"/>
              <w:marTop w:val="0"/>
              <w:marBottom w:val="0"/>
              <w:divBdr>
                <w:top w:val="none" w:sz="0" w:space="0" w:color="auto"/>
                <w:left w:val="none" w:sz="0" w:space="0" w:color="auto"/>
                <w:bottom w:val="none" w:sz="0" w:space="0" w:color="auto"/>
                <w:right w:val="none" w:sz="0" w:space="0" w:color="auto"/>
              </w:divBdr>
            </w:div>
            <w:div w:id="152983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231405">
      <w:bodyDiv w:val="1"/>
      <w:marLeft w:val="0"/>
      <w:marRight w:val="0"/>
      <w:marTop w:val="0"/>
      <w:marBottom w:val="0"/>
      <w:divBdr>
        <w:top w:val="none" w:sz="0" w:space="0" w:color="auto"/>
        <w:left w:val="none" w:sz="0" w:space="0" w:color="auto"/>
        <w:bottom w:val="none" w:sz="0" w:space="0" w:color="auto"/>
        <w:right w:val="none" w:sz="0" w:space="0" w:color="auto"/>
      </w:divBdr>
    </w:div>
    <w:div w:id="1716734950">
      <w:bodyDiv w:val="1"/>
      <w:marLeft w:val="0"/>
      <w:marRight w:val="0"/>
      <w:marTop w:val="0"/>
      <w:marBottom w:val="0"/>
      <w:divBdr>
        <w:top w:val="none" w:sz="0" w:space="0" w:color="auto"/>
        <w:left w:val="none" w:sz="0" w:space="0" w:color="auto"/>
        <w:bottom w:val="none" w:sz="0" w:space="0" w:color="auto"/>
        <w:right w:val="none" w:sz="0" w:space="0" w:color="auto"/>
      </w:divBdr>
      <w:divsChild>
        <w:div w:id="1005596730">
          <w:marLeft w:val="0"/>
          <w:marRight w:val="0"/>
          <w:marTop w:val="0"/>
          <w:marBottom w:val="0"/>
          <w:divBdr>
            <w:top w:val="none" w:sz="0" w:space="0" w:color="auto"/>
            <w:left w:val="none" w:sz="0" w:space="0" w:color="auto"/>
            <w:bottom w:val="none" w:sz="0" w:space="0" w:color="auto"/>
            <w:right w:val="none" w:sz="0" w:space="0" w:color="auto"/>
          </w:divBdr>
        </w:div>
        <w:div w:id="1066296753">
          <w:marLeft w:val="0"/>
          <w:marRight w:val="0"/>
          <w:marTop w:val="0"/>
          <w:marBottom w:val="0"/>
          <w:divBdr>
            <w:top w:val="none" w:sz="0" w:space="0" w:color="auto"/>
            <w:left w:val="none" w:sz="0" w:space="0" w:color="auto"/>
            <w:bottom w:val="none" w:sz="0" w:space="0" w:color="auto"/>
            <w:right w:val="none" w:sz="0" w:space="0" w:color="auto"/>
          </w:divBdr>
        </w:div>
        <w:div w:id="1233277682">
          <w:marLeft w:val="0"/>
          <w:marRight w:val="0"/>
          <w:marTop w:val="0"/>
          <w:marBottom w:val="0"/>
          <w:divBdr>
            <w:top w:val="none" w:sz="0" w:space="0" w:color="auto"/>
            <w:left w:val="none" w:sz="0" w:space="0" w:color="auto"/>
            <w:bottom w:val="none" w:sz="0" w:space="0" w:color="auto"/>
            <w:right w:val="none" w:sz="0" w:space="0" w:color="auto"/>
          </w:divBdr>
        </w:div>
      </w:divsChild>
    </w:div>
    <w:div w:id="1835296804">
      <w:bodyDiv w:val="1"/>
      <w:marLeft w:val="0"/>
      <w:marRight w:val="0"/>
      <w:marTop w:val="0"/>
      <w:marBottom w:val="0"/>
      <w:divBdr>
        <w:top w:val="none" w:sz="0" w:space="0" w:color="auto"/>
        <w:left w:val="none" w:sz="0" w:space="0" w:color="auto"/>
        <w:bottom w:val="none" w:sz="0" w:space="0" w:color="auto"/>
        <w:right w:val="none" w:sz="0" w:space="0" w:color="auto"/>
      </w:divBdr>
    </w:div>
    <w:div w:id="1845439462">
      <w:bodyDiv w:val="1"/>
      <w:marLeft w:val="0"/>
      <w:marRight w:val="0"/>
      <w:marTop w:val="0"/>
      <w:marBottom w:val="0"/>
      <w:divBdr>
        <w:top w:val="none" w:sz="0" w:space="0" w:color="auto"/>
        <w:left w:val="none" w:sz="0" w:space="0" w:color="auto"/>
        <w:bottom w:val="none" w:sz="0" w:space="0" w:color="auto"/>
        <w:right w:val="none" w:sz="0" w:space="0" w:color="auto"/>
      </w:divBdr>
    </w:div>
    <w:div w:id="188883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8.png"/><Relationship Id="rId18" Type="http://schemas.microsoft.com/office/2007/relationships/hdphoto" Target="media/hdphoto3.wdp"/><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1.png"/><Relationship Id="rId25" Type="http://schemas.microsoft.com/office/2007/relationships/hdphoto" Target="media/hdphoto6.wdp"/><Relationship Id="rId2" Type="http://schemas.openxmlformats.org/officeDocument/2006/relationships/numbering" Target="numbering.xml"/><Relationship Id="rId16" Type="http://schemas.openxmlformats.org/officeDocument/2006/relationships/image" Target="media/image10.png"/><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omanbio.com/HTML5GamesandLabs/EcoGames/succession_interactive.html"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2.pn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2.wdp"/><Relationship Id="rId22" Type="http://schemas.microsoft.com/office/2007/relationships/hdphoto" Target="media/hdphoto5.wdp"/><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serendipstudio.org/exchange/bioactivities/succession"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31CEA-B823-4F71-96DB-CADF8EECD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4122</TotalTime>
  <Pages>8</Pages>
  <Words>1788</Words>
  <Characters>10194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Ecological succession SH</vt:lpstr>
    </vt:vector>
  </TitlesOfParts>
  <Company>University of Pennsylvania</Company>
  <LinksUpToDate>false</LinksUpToDate>
  <CharactersWithSpaces>11959</CharactersWithSpaces>
  <SharedDoc>false</SharedDoc>
  <HLinks>
    <vt:vector size="90" baseType="variant">
      <vt:variant>
        <vt:i4>4128877</vt:i4>
      </vt:variant>
      <vt:variant>
        <vt:i4>42</vt:i4>
      </vt:variant>
      <vt:variant>
        <vt:i4>0</vt:i4>
      </vt:variant>
      <vt:variant>
        <vt:i4>5</vt:i4>
      </vt:variant>
      <vt:variant>
        <vt:lpwstr>http://webgui.phila.k12.pa.us/uploads/3q/8V/3q8VMJwa2IN_0StRJSF23g/Biology_YAG_2013_14.pdf</vt:lpwstr>
      </vt:variant>
      <vt:variant>
        <vt:lpwstr/>
      </vt:variant>
      <vt:variant>
        <vt:i4>4718596</vt:i4>
      </vt:variant>
      <vt:variant>
        <vt:i4>39</vt:i4>
      </vt:variant>
      <vt:variant>
        <vt:i4>0</vt:i4>
      </vt:variant>
      <vt:variant>
        <vt:i4>5</vt:i4>
      </vt:variant>
      <vt:variant>
        <vt:lpwstr>http://www.uen.org/Lessonplan/preview.cgi?LPid=29788</vt:lpwstr>
      </vt:variant>
      <vt:variant>
        <vt:lpwstr/>
      </vt:variant>
      <vt:variant>
        <vt:i4>852085</vt:i4>
      </vt:variant>
      <vt:variant>
        <vt:i4>36</vt:i4>
      </vt:variant>
      <vt:variant>
        <vt:i4>0</vt:i4>
      </vt:variant>
      <vt:variant>
        <vt:i4>5</vt:i4>
      </vt:variant>
      <vt:variant>
        <vt:lpwstr>http://www.nabt.org/websites/institution/File/pdfs/2010 OBTA Activities/Anna_Scott_GA Share_a_thon_lesson.pdf</vt:lpwstr>
      </vt:variant>
      <vt:variant>
        <vt:lpwstr/>
      </vt:variant>
      <vt:variant>
        <vt:i4>3407981</vt:i4>
      </vt:variant>
      <vt:variant>
        <vt:i4>33</vt:i4>
      </vt:variant>
      <vt:variant>
        <vt:i4>0</vt:i4>
      </vt:variant>
      <vt:variant>
        <vt:i4>5</vt:i4>
      </vt:variant>
      <vt:variant>
        <vt:lpwstr>http://www.nevadaoutdoorschool.org/InterpretiveKits/TP/TPEcoPyramidActivity.pdf</vt:lpwstr>
      </vt:variant>
      <vt:variant>
        <vt:lpwstr/>
      </vt:variant>
      <vt:variant>
        <vt:i4>2621457</vt:i4>
      </vt:variant>
      <vt:variant>
        <vt:i4>30</vt:i4>
      </vt:variant>
      <vt:variant>
        <vt:i4>0</vt:i4>
      </vt:variant>
      <vt:variant>
        <vt:i4>5</vt:i4>
      </vt:variant>
      <vt:variant>
        <vt:lpwstr>http://www.bigelow.org/edhab/fitting_algae.html</vt:lpwstr>
      </vt:variant>
      <vt:variant>
        <vt:lpwstr/>
      </vt:variant>
      <vt:variant>
        <vt:i4>262152</vt:i4>
      </vt:variant>
      <vt:variant>
        <vt:i4>27</vt:i4>
      </vt:variant>
      <vt:variant>
        <vt:i4>0</vt:i4>
      </vt:variant>
      <vt:variant>
        <vt:i4>5</vt:i4>
      </vt:variant>
      <vt:variant>
        <vt:lpwstr>http://www.nsta.org/images/news/legacy/scope/0601/DrouinExtension.pdf</vt:lpwstr>
      </vt:variant>
      <vt:variant>
        <vt:lpwstr/>
      </vt:variant>
      <vt:variant>
        <vt:i4>5832794</vt:i4>
      </vt:variant>
      <vt:variant>
        <vt:i4>24</vt:i4>
      </vt:variant>
      <vt:variant>
        <vt:i4>0</vt:i4>
      </vt:variant>
      <vt:variant>
        <vt:i4>5</vt:i4>
      </vt:variant>
      <vt:variant>
        <vt:lpwstr>http://www.boulderlake.org/epaschoolforest/curriculum/lesson1.pdf</vt:lpwstr>
      </vt:variant>
      <vt:variant>
        <vt:lpwstr/>
      </vt:variant>
      <vt:variant>
        <vt:i4>5832794</vt:i4>
      </vt:variant>
      <vt:variant>
        <vt:i4>21</vt:i4>
      </vt:variant>
      <vt:variant>
        <vt:i4>0</vt:i4>
      </vt:variant>
      <vt:variant>
        <vt:i4>5</vt:i4>
      </vt:variant>
      <vt:variant>
        <vt:lpwstr>http://www.boulderlake.org/epaschoolforest/curriculum/lesson1.pdf</vt:lpwstr>
      </vt:variant>
      <vt:variant>
        <vt:lpwstr/>
      </vt:variant>
      <vt:variant>
        <vt:i4>2031695</vt:i4>
      </vt:variant>
      <vt:variant>
        <vt:i4>18</vt:i4>
      </vt:variant>
      <vt:variant>
        <vt:i4>0</vt:i4>
      </vt:variant>
      <vt:variant>
        <vt:i4>5</vt:i4>
      </vt:variant>
      <vt:variant>
        <vt:lpwstr>http://www.globe.gov/c/document_library/get_file?groupId=10157&amp;folderId=2595533&amp;name=5549</vt:lpwstr>
      </vt:variant>
      <vt:variant>
        <vt:lpwstr/>
      </vt:variant>
      <vt:variant>
        <vt:i4>7667826</vt:i4>
      </vt:variant>
      <vt:variant>
        <vt:i4>15</vt:i4>
      </vt:variant>
      <vt:variant>
        <vt:i4>0</vt:i4>
      </vt:variant>
      <vt:variant>
        <vt:i4>5</vt:i4>
      </vt:variant>
      <vt:variant>
        <vt:lpwstr>http://www.cns-eoc.colostate.edu/msp-nrel.html</vt:lpwstr>
      </vt:variant>
      <vt:variant>
        <vt:lpwstr/>
      </vt:variant>
      <vt:variant>
        <vt:i4>3735602</vt:i4>
      </vt:variant>
      <vt:variant>
        <vt:i4>12</vt:i4>
      </vt:variant>
      <vt:variant>
        <vt:i4>0</vt:i4>
      </vt:variant>
      <vt:variant>
        <vt:i4>5</vt:i4>
      </vt:variant>
      <vt:variant>
        <vt:lpwstr>http://edr1.educ.msu.edu/EnvironmentalLit/publicsite/html/wc_tm_1213.html</vt:lpwstr>
      </vt:variant>
      <vt:variant>
        <vt:lpwstr/>
      </vt:variant>
      <vt:variant>
        <vt:i4>4653152</vt:i4>
      </vt:variant>
      <vt:variant>
        <vt:i4>9</vt:i4>
      </vt:variant>
      <vt:variant>
        <vt:i4>0</vt:i4>
      </vt:variant>
      <vt:variant>
        <vt:i4>5</vt:i4>
      </vt:variant>
      <vt:variant>
        <vt:lpwstr>http://edr1.educ.msu.edu/environmentallit/publicsite/html/CarbonTIME_Plants1213.html</vt:lpwstr>
      </vt:variant>
      <vt:variant>
        <vt:lpwstr/>
      </vt:variant>
      <vt:variant>
        <vt:i4>4718699</vt:i4>
      </vt:variant>
      <vt:variant>
        <vt:i4>6</vt:i4>
      </vt:variant>
      <vt:variant>
        <vt:i4>0</vt:i4>
      </vt:variant>
      <vt:variant>
        <vt:i4>5</vt:i4>
      </vt:variant>
      <vt:variant>
        <vt:lpwstr>http://edr1.educ.msu.edu/environmentallit/publicsite/html/CarbonTIME_Decomp1213.html</vt:lpwstr>
      </vt:variant>
      <vt:variant>
        <vt:lpwstr/>
      </vt:variant>
      <vt:variant>
        <vt:i4>4718693</vt:i4>
      </vt:variant>
      <vt:variant>
        <vt:i4>3</vt:i4>
      </vt:variant>
      <vt:variant>
        <vt:i4>0</vt:i4>
      </vt:variant>
      <vt:variant>
        <vt:i4>5</vt:i4>
      </vt:variant>
      <vt:variant>
        <vt:lpwstr>http://edr1.educ.msu.edu/environmentallit/publicsite/html/CarbonTIME_Ecosystems.html</vt:lpwstr>
      </vt:variant>
      <vt:variant>
        <vt:lpwstr/>
      </vt:variant>
      <vt:variant>
        <vt:i4>1114128</vt:i4>
      </vt:variant>
      <vt:variant>
        <vt:i4>0</vt:i4>
      </vt:variant>
      <vt:variant>
        <vt:i4>0</vt:i4>
      </vt:variant>
      <vt:variant>
        <vt:i4>5</vt:i4>
      </vt:variant>
      <vt:variant>
        <vt:lpwstr>http://edr1.educ.msu.edu/environmentallit/publicsite/html/CarbonTIME.html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Ecological succession SH</dc:title>
  <dc:creator>Ingrid Waldron</dc:creator>
  <cp:lastModifiedBy>Waldron, Ingrid L</cp:lastModifiedBy>
  <cp:revision>110</cp:revision>
  <cp:lastPrinted>2023-03-27T19:12:00Z</cp:lastPrinted>
  <dcterms:created xsi:type="dcterms:W3CDTF">2023-02-07T10:25:00Z</dcterms:created>
  <dcterms:modified xsi:type="dcterms:W3CDTF">2023-03-27T19:21:00Z</dcterms:modified>
</cp:coreProperties>
</file>